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E26F" w14:textId="2C2F5405" w:rsidR="0087741D" w:rsidRDefault="0087741D" w:rsidP="0087741D">
      <w:r w:rsidRPr="00ED4EB3">
        <w:rPr>
          <w:noProof/>
        </w:rPr>
        <w:drawing>
          <wp:inline distT="0" distB="0" distL="0" distR="0" wp14:anchorId="584C1C8D" wp14:editId="43B5B00A">
            <wp:extent cx="1733550" cy="323850"/>
            <wp:effectExtent l="0" t="0" r="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4768B" w14:textId="022B2572" w:rsidR="0087741D" w:rsidRDefault="0087741D" w:rsidP="0087741D">
      <w:r>
        <w:rPr>
          <w:rFonts w:ascii="Tahoma" w:hAnsi="Tahoma" w:cs="Tahoma"/>
          <w:sz w:val="40"/>
          <w:szCs w:val="40"/>
        </w:rPr>
        <w:t xml:space="preserve">                                                     </w:t>
      </w:r>
      <w:r w:rsidRPr="00127A75">
        <w:rPr>
          <w:rFonts w:ascii="Tahoma" w:hAnsi="Tahoma" w:cs="Tahoma"/>
          <w:sz w:val="40"/>
          <w:szCs w:val="40"/>
        </w:rPr>
        <w:t>Job</w:t>
      </w:r>
      <w:r w:rsidR="000801A5">
        <w:rPr>
          <w:rFonts w:ascii="Tahoma" w:hAnsi="Tahoma" w:cs="Tahoma"/>
          <w:sz w:val="40"/>
          <w:szCs w:val="40"/>
        </w:rPr>
        <w:t xml:space="preserve"> </w:t>
      </w:r>
      <w:r w:rsidRPr="00127A75">
        <w:rPr>
          <w:rFonts w:ascii="Tahoma" w:hAnsi="Tahoma" w:cs="Tahoma"/>
          <w:sz w:val="40"/>
          <w:szCs w:val="40"/>
        </w:rPr>
        <w:t>Description</w:t>
      </w:r>
    </w:p>
    <w:p w14:paraId="182EE7FE" w14:textId="26264475" w:rsidR="0087741D" w:rsidRPr="00127A75" w:rsidRDefault="0087741D" w:rsidP="0087741D">
      <w:pPr>
        <w:jc w:val="right"/>
        <w:rPr>
          <w:rFonts w:ascii="Tahoma" w:hAnsi="Tahoma" w:cs="Tahoma"/>
          <w:sz w:val="40"/>
          <w:szCs w:val="40"/>
        </w:rPr>
      </w:pPr>
      <w:r w:rsidRPr="00127A75">
        <w:rPr>
          <w:rFonts w:ascii="Tahoma" w:hAnsi="Tahoma" w:cs="Tahom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EFB62" wp14:editId="646BCE6C">
                <wp:simplePos x="0" y="0"/>
                <wp:positionH relativeFrom="column">
                  <wp:posOffset>0</wp:posOffset>
                </wp:positionH>
                <wp:positionV relativeFrom="paragraph">
                  <wp:posOffset>266700</wp:posOffset>
                </wp:positionV>
                <wp:extent cx="6515100" cy="0"/>
                <wp:effectExtent l="20955" t="24130" r="26670" b="2349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8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3pt" from="0,21pt" to="513pt,21pt" w14:anchorId="44AFC7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"/>
            </w:pict>
          </mc:Fallback>
        </mc:AlternateContent>
      </w:r>
      <w:r>
        <w:t xml:space="preserve">                           </w:t>
      </w:r>
      <w:r w:rsidRPr="00127A75">
        <w:rPr>
          <w:rFonts w:ascii="Tahoma" w:hAnsi="Tahoma" w:cs="Tahoma"/>
          <w:sz w:val="40"/>
          <w:szCs w:val="40"/>
        </w:rPr>
        <w:t xml:space="preserve">                                                          </w:t>
      </w:r>
    </w:p>
    <w:p w14:paraId="5A86C4DA" w14:textId="783754F2" w:rsidR="0087741D" w:rsidRDefault="0087741D" w:rsidP="0087741D">
      <w:r>
        <w:rPr>
          <w:rFonts w:ascii="Tahoma" w:hAnsi="Tahoma" w:cs="Tahoma"/>
          <w:b/>
          <w:bCs/>
          <w:noProof/>
          <w:sz w:val="1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D5EC8DA" wp14:editId="02E076B9">
                <wp:simplePos x="0" y="0"/>
                <wp:positionH relativeFrom="column">
                  <wp:posOffset>4914900</wp:posOffset>
                </wp:positionH>
                <wp:positionV relativeFrom="paragraph">
                  <wp:posOffset>74295</wp:posOffset>
                </wp:positionV>
                <wp:extent cx="1352550" cy="480060"/>
                <wp:effectExtent l="1905" t="0" r="0" b="63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2550" cy="480060"/>
                          <a:chOff x="9462" y="2382"/>
                          <a:chExt cx="2130" cy="756"/>
                        </a:xfrm>
                      </wpg:grpSpPr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9612" y="2412"/>
                            <a:ext cx="1980" cy="726"/>
                            <a:chOff x="7272" y="2616"/>
                            <a:chExt cx="1980" cy="726"/>
                          </a:xfrm>
                        </wpg:grpSpPr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72" y="2616"/>
                              <a:ext cx="1980" cy="7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F02064" w14:textId="77777777" w:rsidR="0087741D" w:rsidRDefault="0087741D" w:rsidP="0087741D">
                                <w:pPr>
                                  <w:pStyle w:val="Heading1"/>
                                </w:pPr>
                                <w:r>
                                  <w:t xml:space="preserve">   EXEMPT</w:t>
                                </w:r>
                              </w:p>
                              <w:p w14:paraId="69178DFE" w14:textId="77777777" w:rsidR="0087741D" w:rsidRDefault="0087741D" w:rsidP="0087741D">
                                <w:pPr>
                                  <w:rPr>
                                    <w:sz w:val="6"/>
                                  </w:rPr>
                                </w:pPr>
                              </w:p>
                              <w:p w14:paraId="47AF383E" w14:textId="77777777" w:rsidR="0087741D" w:rsidRDefault="0087741D" w:rsidP="0087741D"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sz w:val="16"/>
                                  </w:rPr>
                                  <w:t xml:space="preserve">   NON-EXEMPT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72" y="2676"/>
                              <a:ext cx="18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7272" y="2952"/>
                              <a:ext cx="18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462" y="2382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72CD0" w14:textId="77777777" w:rsidR="0087741D" w:rsidRDefault="0087741D" w:rsidP="0087741D"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2" style="position:absolute;margin-left:387pt;margin-top:5.85pt;width:106.5pt;height:37.8pt;z-index:251660288" coordsize="2130,756" coordorigin="9462,2382" o:spid="_x0000_s1026" w14:anchorId="1D5EC8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">
                <v:group id="Group 4" style="position:absolute;left:9612;top:2412;width:1980;height:726" coordsize="1980,726" coordorigin="7272,261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style="position:absolute;left:7272;top:2616;width:1980;height:726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>
                    <v:textbox>
                      <w:txbxContent>
                        <w:p w:rsidR="0087741D" w:rsidP="0087741D" w:rsidRDefault="0087741D" w14:paraId="7AF02064" w14:textId="77777777">
                          <w:pPr>
                            <w:pStyle w:val="Heading1"/>
                          </w:pPr>
                          <w:r>
                            <w:t xml:space="preserve">   EXEMPT</w:t>
                          </w:r>
                        </w:p>
                        <w:p w:rsidR="0087741D" w:rsidP="0087741D" w:rsidRDefault="0087741D" w14:paraId="69178DFE" w14:textId="77777777">
                          <w:pPr>
                            <w:rPr>
                              <w:sz w:val="6"/>
                            </w:rPr>
                          </w:pPr>
                        </w:p>
                        <w:p w:rsidR="0087741D" w:rsidP="0087741D" w:rsidRDefault="0087741D" w14:paraId="47AF383E" w14:textId="77777777">
                          <w:r>
                            <w:rPr>
                              <w:rFonts w:ascii="Tahoma" w:hAnsi="Tahoma" w:cs="Tahoma"/>
                              <w:b/>
                              <w:bCs/>
                              <w:sz w:val="16"/>
                            </w:rPr>
                            <w:t xml:space="preserve">   NON-EXEMPT</w:t>
                          </w:r>
                        </w:p>
                      </w:txbxContent>
                    </v:textbox>
                  </v:shape>
                  <v:rect id="Rectangle 6" style="position:absolute;left:7272;top:2676;width:180;height:180;visibility:visible;mso-wrap-style:square;v-text-anchor:top" o:spid="_x0000_s1029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"/>
                  <v:rect id="Rectangle 7" style="position:absolute;left:7272;top:2952;width:180;height:180;visibility:visible;mso-wrap-style:square;v-text-anchor:top" o:spid="_x0000_s1030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"/>
                </v:group>
                <v:shape id="Text Box 8" style="position:absolute;left:9462;top:2382;width:540;height:360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>
                  <v:textbox>
                    <w:txbxContent>
                      <w:p w:rsidR="0087741D" w:rsidP="0087741D" w:rsidRDefault="0087741D" w14:paraId="28772CD0" w14:textId="77777777">
                        <w: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F3AC744" w14:textId="4039946C" w:rsidR="0087741D" w:rsidRDefault="0087741D" w:rsidP="0087741D">
      <w:pPr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 xml:space="preserve">POSITION TITLE:     </w:t>
      </w:r>
      <w:r w:rsidR="009102EE" w:rsidRPr="009102EE">
        <w:rPr>
          <w:rFonts w:ascii="Tahoma" w:hAnsi="Tahoma" w:cs="Tahoma"/>
          <w:sz w:val="18"/>
        </w:rPr>
        <w:t xml:space="preserve">Bible Study </w:t>
      </w:r>
      <w:r w:rsidR="00D12339" w:rsidRPr="009102EE">
        <w:rPr>
          <w:rFonts w:ascii="Tahoma" w:hAnsi="Tahoma" w:cs="Tahoma"/>
          <w:sz w:val="18"/>
        </w:rPr>
        <w:t>Content Writer</w:t>
      </w:r>
      <w:r w:rsidR="001F44E9">
        <w:rPr>
          <w:rFonts w:ascii="Tahoma" w:hAnsi="Tahoma" w:cs="Tahoma"/>
          <w:bCs/>
          <w:sz w:val="18"/>
        </w:rPr>
        <w:t xml:space="preserve"> </w:t>
      </w:r>
      <w:r>
        <w:rPr>
          <w:rFonts w:ascii="Tahoma" w:hAnsi="Tahoma" w:cs="Tahoma"/>
          <w:bCs/>
          <w:sz w:val="18"/>
        </w:rPr>
        <w:t xml:space="preserve"> </w:t>
      </w:r>
      <w:r>
        <w:rPr>
          <w:rFonts w:ascii="Tahoma" w:hAnsi="Tahoma" w:cs="Tahoma"/>
          <w:b/>
          <w:bCs/>
          <w:sz w:val="18"/>
        </w:rPr>
        <w:t xml:space="preserve">                                                   </w:t>
      </w:r>
    </w:p>
    <w:p w14:paraId="0CFB875F" w14:textId="77777777" w:rsidR="0087741D" w:rsidRDefault="0087741D" w:rsidP="0087741D">
      <w:pPr>
        <w:rPr>
          <w:rFonts w:ascii="Tahoma" w:hAnsi="Tahoma" w:cs="Tahoma"/>
          <w:b/>
          <w:bCs/>
          <w:sz w:val="18"/>
        </w:rPr>
      </w:pPr>
    </w:p>
    <w:p w14:paraId="2885112B" w14:textId="2C8DDE8B" w:rsidR="0087741D" w:rsidRDefault="0087741D" w:rsidP="0087741D">
      <w:pPr>
        <w:rPr>
          <w:rFonts w:ascii="Tahoma" w:hAnsi="Tahoma" w:cs="Tahoma"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REPORTS TO:            </w:t>
      </w:r>
      <w:r w:rsidR="00D12339">
        <w:rPr>
          <w:rFonts w:ascii="Tahoma" w:hAnsi="Tahoma" w:cs="Tahoma"/>
          <w:sz w:val="18"/>
        </w:rPr>
        <w:t>Content</w:t>
      </w:r>
      <w:r w:rsidR="00911F72" w:rsidRPr="00911F72">
        <w:rPr>
          <w:rFonts w:ascii="Tahoma" w:hAnsi="Tahoma" w:cs="Tahoma"/>
          <w:sz w:val="18"/>
        </w:rPr>
        <w:t xml:space="preserve"> Manager</w:t>
      </w:r>
    </w:p>
    <w:p w14:paraId="13F0674E" w14:textId="77777777" w:rsidR="0087741D" w:rsidRPr="00D97289" w:rsidRDefault="0087741D" w:rsidP="0087741D">
      <w:pPr>
        <w:rPr>
          <w:rFonts w:ascii="Tahoma" w:hAnsi="Tahoma" w:cs="Tahoma"/>
          <w:bCs/>
          <w:sz w:val="18"/>
          <w:szCs w:val="18"/>
        </w:rPr>
      </w:pPr>
    </w:p>
    <w:p w14:paraId="2F43010B" w14:textId="74E97BB5" w:rsidR="001F44E9" w:rsidRPr="00B91383" w:rsidRDefault="001F44E9" w:rsidP="001F44E9">
      <w:pPr>
        <w:rPr>
          <w:rFonts w:ascii="Tahoma" w:hAnsi="Tahoma" w:cs="Tahoma"/>
          <w:sz w:val="20"/>
          <w:szCs w:val="20"/>
        </w:rPr>
      </w:pPr>
      <w:r w:rsidRPr="6876D1A6">
        <w:rPr>
          <w:rFonts w:ascii="Tahoma" w:hAnsi="Tahoma" w:cs="Tahoma"/>
          <w:b/>
          <w:bCs/>
          <w:sz w:val="20"/>
          <w:szCs w:val="20"/>
        </w:rPr>
        <w:t>General Summary:</w:t>
      </w:r>
      <w:r w:rsidRPr="6876D1A6">
        <w:rPr>
          <w:rFonts w:ascii="Tahoma" w:hAnsi="Tahoma" w:cs="Tahoma"/>
          <w:sz w:val="20"/>
          <w:szCs w:val="20"/>
        </w:rPr>
        <w:t xml:space="preserve">  Precept is looking for a collaborative and creative writer with proven experience writing Bible studies to write new Bible study content</w:t>
      </w:r>
      <w:r w:rsidR="00BE20A7" w:rsidRPr="6876D1A6">
        <w:rPr>
          <w:rFonts w:ascii="Tahoma" w:hAnsi="Tahoma" w:cs="Tahoma"/>
          <w:sz w:val="20"/>
          <w:szCs w:val="20"/>
        </w:rPr>
        <w:t>.</w:t>
      </w:r>
      <w:r w:rsidRPr="6876D1A6">
        <w:rPr>
          <w:rFonts w:ascii="Tahoma" w:hAnsi="Tahoma" w:cs="Tahoma"/>
          <w:sz w:val="20"/>
          <w:szCs w:val="20"/>
        </w:rPr>
        <w:t xml:space="preserve"> Writers should be well-versed in scripture and have a deep understanding of the historical context and application for current times.</w:t>
      </w:r>
      <w:r w:rsidR="000D5622" w:rsidRPr="6876D1A6">
        <w:rPr>
          <w:rFonts w:ascii="Tahoma" w:hAnsi="Tahoma" w:cs="Tahoma"/>
          <w:sz w:val="20"/>
          <w:szCs w:val="20"/>
        </w:rPr>
        <w:t xml:space="preserve"> Writers should be able to perform research on nuanced biblical topics and passages. </w:t>
      </w:r>
      <w:r w:rsidRPr="6876D1A6">
        <w:rPr>
          <w:rFonts w:ascii="Tahoma" w:hAnsi="Tahoma" w:cs="Tahoma"/>
          <w:sz w:val="20"/>
          <w:szCs w:val="20"/>
        </w:rPr>
        <w:t xml:space="preserve"> Writers should be able to understand the needs, preferences, and behaviors of our audience and write to meet them where they are</w:t>
      </w:r>
      <w:r w:rsidR="00EE086C" w:rsidRPr="6876D1A6">
        <w:rPr>
          <w:rFonts w:ascii="Tahoma" w:hAnsi="Tahoma" w:cs="Tahoma"/>
          <w:sz w:val="20"/>
          <w:szCs w:val="20"/>
        </w:rPr>
        <w:t>.</w:t>
      </w:r>
    </w:p>
    <w:p w14:paraId="388BE155" w14:textId="77777777" w:rsidR="001F44E9" w:rsidRPr="00B91383" w:rsidRDefault="001F44E9" w:rsidP="001F44E9">
      <w:pPr>
        <w:rPr>
          <w:rFonts w:ascii="Tahoma" w:hAnsi="Tahoma" w:cs="Tahoma"/>
          <w:sz w:val="20"/>
          <w:szCs w:val="20"/>
        </w:rPr>
      </w:pPr>
    </w:p>
    <w:p w14:paraId="695047A7" w14:textId="7AF0C634" w:rsidR="001F44E9" w:rsidRPr="00B91383" w:rsidRDefault="001F44E9" w:rsidP="001F44E9">
      <w:pPr>
        <w:rPr>
          <w:rFonts w:ascii="Tahoma" w:hAnsi="Tahoma" w:cs="Tahoma"/>
          <w:sz w:val="20"/>
          <w:szCs w:val="20"/>
        </w:rPr>
      </w:pPr>
      <w:r w:rsidRPr="6876D1A6">
        <w:rPr>
          <w:rFonts w:ascii="Tahoma" w:hAnsi="Tahoma" w:cs="Tahoma"/>
          <w:sz w:val="20"/>
          <w:szCs w:val="20"/>
        </w:rPr>
        <w:t xml:space="preserve">Familiarity and use of the </w:t>
      </w:r>
      <w:r w:rsidR="00371688" w:rsidRPr="6876D1A6">
        <w:rPr>
          <w:rFonts w:ascii="Tahoma" w:hAnsi="Tahoma" w:cs="Tahoma"/>
          <w:sz w:val="20"/>
          <w:szCs w:val="20"/>
        </w:rPr>
        <w:t>Precept I</w:t>
      </w:r>
      <w:r w:rsidRPr="6876D1A6">
        <w:rPr>
          <w:rFonts w:ascii="Tahoma" w:hAnsi="Tahoma" w:cs="Tahoma"/>
          <w:sz w:val="20"/>
          <w:szCs w:val="20"/>
        </w:rPr>
        <w:t xml:space="preserve">nductive Bible study method is </w:t>
      </w:r>
      <w:r w:rsidR="00371688" w:rsidRPr="6876D1A6">
        <w:rPr>
          <w:rFonts w:ascii="Tahoma" w:hAnsi="Tahoma" w:cs="Tahoma"/>
          <w:sz w:val="20"/>
          <w:szCs w:val="20"/>
        </w:rPr>
        <w:t xml:space="preserve">strongly </w:t>
      </w:r>
      <w:r w:rsidRPr="6876D1A6">
        <w:rPr>
          <w:rFonts w:ascii="Tahoma" w:hAnsi="Tahoma" w:cs="Tahoma"/>
          <w:sz w:val="20"/>
          <w:szCs w:val="20"/>
        </w:rPr>
        <w:t xml:space="preserve">preferred but not required. Writers will be expected to learn, understand how to use, and apply the Precept Bible Study Method to their writing assignments and </w:t>
      </w:r>
      <w:r w:rsidR="000D5622" w:rsidRPr="6876D1A6">
        <w:rPr>
          <w:rFonts w:ascii="Tahoma" w:hAnsi="Tahoma" w:cs="Tahoma"/>
          <w:sz w:val="20"/>
          <w:szCs w:val="20"/>
        </w:rPr>
        <w:t xml:space="preserve">guide readers </w:t>
      </w:r>
      <w:r w:rsidRPr="6876D1A6">
        <w:rPr>
          <w:rFonts w:ascii="Tahoma" w:hAnsi="Tahoma" w:cs="Tahoma"/>
          <w:sz w:val="20"/>
          <w:szCs w:val="20"/>
        </w:rPr>
        <w:t xml:space="preserve">to use the method as defined.  </w:t>
      </w:r>
    </w:p>
    <w:p w14:paraId="47D9C056" w14:textId="77777777" w:rsidR="001F44E9" w:rsidRPr="00B91383" w:rsidRDefault="001F44E9" w:rsidP="001F44E9">
      <w:pPr>
        <w:rPr>
          <w:rFonts w:ascii="Tahoma" w:hAnsi="Tahoma" w:cs="Tahoma"/>
          <w:sz w:val="20"/>
          <w:szCs w:val="20"/>
        </w:rPr>
      </w:pPr>
    </w:p>
    <w:p w14:paraId="07B487F3" w14:textId="372DF321" w:rsidR="001F44E9" w:rsidRPr="006A26C6" w:rsidRDefault="00D12339" w:rsidP="001F44E9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Essential Job Functions</w:t>
      </w:r>
    </w:p>
    <w:p w14:paraId="33D02D8D" w14:textId="77777777" w:rsidR="001F44E9" w:rsidRDefault="001F44E9" w:rsidP="001F44E9">
      <w:pPr>
        <w:rPr>
          <w:rFonts w:ascii="Tahoma" w:hAnsi="Tahoma" w:cs="Tahoma"/>
          <w:b/>
          <w:bCs/>
          <w:sz w:val="20"/>
          <w:szCs w:val="20"/>
        </w:rPr>
      </w:pPr>
    </w:p>
    <w:p w14:paraId="54703D82" w14:textId="276331B2" w:rsidR="001F44E9" w:rsidRDefault="008A3EF0" w:rsidP="008D07D6">
      <w:pPr>
        <w:rPr>
          <w:rFonts w:ascii="Tahoma" w:hAnsi="Tahoma" w:cs="Tahoma"/>
          <w:b/>
          <w:bCs/>
          <w:sz w:val="20"/>
          <w:szCs w:val="20"/>
        </w:rPr>
      </w:pPr>
      <w:r w:rsidRPr="008D07D6">
        <w:rPr>
          <w:rFonts w:ascii="Tahoma" w:hAnsi="Tahoma" w:cs="Tahoma"/>
          <w:b/>
          <w:bCs/>
          <w:sz w:val="20"/>
          <w:szCs w:val="20"/>
        </w:rPr>
        <w:t>Bible Study Development</w:t>
      </w:r>
    </w:p>
    <w:p w14:paraId="73078CDD" w14:textId="77777777" w:rsidR="0048489D" w:rsidRPr="008D07D6" w:rsidRDefault="0048489D" w:rsidP="008D07D6">
      <w:pPr>
        <w:rPr>
          <w:rFonts w:ascii="Tahoma" w:hAnsi="Tahoma" w:cs="Tahoma"/>
          <w:b/>
          <w:bCs/>
          <w:sz w:val="20"/>
          <w:szCs w:val="20"/>
        </w:rPr>
      </w:pPr>
    </w:p>
    <w:p w14:paraId="3C5F8BC8" w14:textId="2E62A5E3" w:rsidR="008A3EF0" w:rsidRPr="0048489D" w:rsidRDefault="00452DCE" w:rsidP="0048489D">
      <w:pPr>
        <w:pStyle w:val="ListParagraph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6876D1A6">
        <w:rPr>
          <w:rFonts w:ascii="Tahoma" w:hAnsi="Tahoma" w:cs="Tahoma"/>
          <w:sz w:val="20"/>
          <w:szCs w:val="20"/>
        </w:rPr>
        <w:t>Studies</w:t>
      </w:r>
      <w:r w:rsidR="000D5622" w:rsidRPr="6876D1A6">
        <w:rPr>
          <w:rFonts w:ascii="Tahoma" w:hAnsi="Tahoma" w:cs="Tahoma"/>
          <w:sz w:val="20"/>
          <w:szCs w:val="20"/>
        </w:rPr>
        <w:t xml:space="preserve"> </w:t>
      </w:r>
      <w:r w:rsidRPr="6876D1A6">
        <w:rPr>
          <w:rFonts w:ascii="Tahoma" w:hAnsi="Tahoma" w:cs="Tahoma"/>
          <w:sz w:val="20"/>
          <w:szCs w:val="20"/>
        </w:rPr>
        <w:t>assigned Scriptures, themes, and participant objectives to craft biblically faithful, interactive Bible study manuscripts for print books, digital studies, blog posts, marketing copy, product copy, etc.</w:t>
      </w:r>
    </w:p>
    <w:p w14:paraId="5743C379" w14:textId="77777777" w:rsidR="00452DCE" w:rsidRDefault="00452DCE" w:rsidP="008D07D6">
      <w:pPr>
        <w:rPr>
          <w:rFonts w:ascii="Tahoma" w:hAnsi="Tahoma" w:cs="Tahoma"/>
          <w:sz w:val="20"/>
          <w:szCs w:val="20"/>
        </w:rPr>
      </w:pPr>
    </w:p>
    <w:p w14:paraId="69222718" w14:textId="4F7D7C74" w:rsidR="002464EB" w:rsidRDefault="002464EB" w:rsidP="0048489D">
      <w:pPr>
        <w:pStyle w:val="ListParagraph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6876D1A6">
        <w:rPr>
          <w:rFonts w:ascii="Tahoma" w:hAnsi="Tahoma" w:cs="Tahoma"/>
          <w:sz w:val="20"/>
          <w:szCs w:val="20"/>
        </w:rPr>
        <w:t xml:space="preserve">Develops narrative sections, observation and interpretation questions, life application prompts, </w:t>
      </w:r>
      <w:r w:rsidR="000D5622" w:rsidRPr="6876D1A6">
        <w:rPr>
          <w:rFonts w:ascii="Tahoma" w:hAnsi="Tahoma" w:cs="Tahoma"/>
          <w:sz w:val="20"/>
          <w:szCs w:val="20"/>
        </w:rPr>
        <w:t xml:space="preserve">prayer prompts, </w:t>
      </w:r>
      <w:r w:rsidRPr="6876D1A6">
        <w:rPr>
          <w:rFonts w:ascii="Tahoma" w:hAnsi="Tahoma" w:cs="Tahoma"/>
          <w:sz w:val="20"/>
          <w:szCs w:val="20"/>
        </w:rPr>
        <w:t>and creative reflection activities.</w:t>
      </w:r>
    </w:p>
    <w:p w14:paraId="246FE4C2" w14:textId="77777777" w:rsidR="000D5622" w:rsidRPr="009102EE" w:rsidRDefault="000D5622" w:rsidP="6876D1A6">
      <w:pPr>
        <w:pStyle w:val="ListParagraph"/>
        <w:rPr>
          <w:rFonts w:ascii="Tahoma" w:hAnsi="Tahoma" w:cs="Tahoma"/>
          <w:sz w:val="20"/>
          <w:szCs w:val="20"/>
        </w:rPr>
      </w:pPr>
    </w:p>
    <w:p w14:paraId="09768F9B" w14:textId="730EF779" w:rsidR="000D5622" w:rsidRPr="0048489D" w:rsidRDefault="000D5622" w:rsidP="0048489D">
      <w:pPr>
        <w:pStyle w:val="ListParagraph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6876D1A6">
        <w:rPr>
          <w:rFonts w:ascii="Tahoma" w:hAnsi="Tahoma" w:cs="Tahoma"/>
          <w:sz w:val="20"/>
          <w:szCs w:val="20"/>
        </w:rPr>
        <w:t>Able to</w:t>
      </w:r>
      <w:r w:rsidR="00710FEA" w:rsidRPr="6876D1A6">
        <w:rPr>
          <w:rFonts w:ascii="Tahoma" w:hAnsi="Tahoma" w:cs="Tahoma"/>
          <w:sz w:val="20"/>
          <w:szCs w:val="20"/>
        </w:rPr>
        <w:t xml:space="preserve"> write in such a way as to</w:t>
      </w:r>
      <w:r w:rsidRPr="6876D1A6">
        <w:rPr>
          <w:rFonts w:ascii="Tahoma" w:hAnsi="Tahoma" w:cs="Tahoma"/>
          <w:sz w:val="20"/>
          <w:szCs w:val="20"/>
        </w:rPr>
        <w:t xml:space="preserve"> guide readers</w:t>
      </w:r>
      <w:r w:rsidR="00710FEA" w:rsidRPr="6876D1A6">
        <w:rPr>
          <w:rFonts w:ascii="Tahoma" w:hAnsi="Tahoma" w:cs="Tahoma"/>
          <w:sz w:val="20"/>
          <w:szCs w:val="20"/>
        </w:rPr>
        <w:t xml:space="preserve"> to discovery instead of relying on teaching</w:t>
      </w:r>
      <w:r w:rsidR="00862D8B" w:rsidRPr="6876D1A6">
        <w:rPr>
          <w:rFonts w:ascii="Tahoma" w:hAnsi="Tahoma" w:cs="Tahoma"/>
          <w:sz w:val="20"/>
          <w:szCs w:val="20"/>
        </w:rPr>
        <w:t xml:space="preserve"> narratives</w:t>
      </w:r>
      <w:r w:rsidR="00710FEA" w:rsidRPr="6876D1A6">
        <w:rPr>
          <w:rFonts w:ascii="Tahoma" w:hAnsi="Tahoma" w:cs="Tahoma"/>
          <w:sz w:val="20"/>
          <w:szCs w:val="20"/>
        </w:rPr>
        <w:t>.</w:t>
      </w:r>
    </w:p>
    <w:p w14:paraId="160EB3A5" w14:textId="77777777" w:rsidR="002464EB" w:rsidRDefault="002464EB" w:rsidP="008D07D6">
      <w:pPr>
        <w:rPr>
          <w:rFonts w:ascii="Tahoma" w:hAnsi="Tahoma" w:cs="Tahoma"/>
          <w:sz w:val="20"/>
          <w:szCs w:val="20"/>
        </w:rPr>
      </w:pPr>
    </w:p>
    <w:p w14:paraId="4021ACB2" w14:textId="724597EE" w:rsidR="002464EB" w:rsidRPr="0048489D" w:rsidRDefault="002464EB" w:rsidP="0048489D">
      <w:pPr>
        <w:pStyle w:val="ListParagraph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6876D1A6">
        <w:rPr>
          <w:rFonts w:ascii="Tahoma" w:hAnsi="Tahoma" w:cs="Tahoma"/>
          <w:sz w:val="20"/>
          <w:szCs w:val="20"/>
        </w:rPr>
        <w:t>Creates and recommends interactive features such a</w:t>
      </w:r>
      <w:r w:rsidR="00732B80" w:rsidRPr="6876D1A6">
        <w:rPr>
          <w:rFonts w:ascii="Tahoma" w:hAnsi="Tahoma" w:cs="Tahoma"/>
          <w:sz w:val="20"/>
          <w:szCs w:val="20"/>
        </w:rPr>
        <w:t>s</w:t>
      </w:r>
      <w:r w:rsidRPr="6876D1A6">
        <w:rPr>
          <w:rFonts w:ascii="Tahoma" w:hAnsi="Tahoma" w:cs="Tahoma"/>
          <w:sz w:val="20"/>
          <w:szCs w:val="20"/>
        </w:rPr>
        <w:t xml:space="preserve"> callout boxes, infographics, diagrams, timelines, and journaling prompts.</w:t>
      </w:r>
    </w:p>
    <w:p w14:paraId="3E0D5188" w14:textId="77777777" w:rsidR="002464EB" w:rsidRDefault="002464EB" w:rsidP="008D07D6">
      <w:pPr>
        <w:rPr>
          <w:rFonts w:ascii="Tahoma" w:hAnsi="Tahoma" w:cs="Tahoma"/>
          <w:sz w:val="20"/>
          <w:szCs w:val="20"/>
        </w:rPr>
      </w:pPr>
    </w:p>
    <w:p w14:paraId="6026B653" w14:textId="21C7F946" w:rsidR="002464EB" w:rsidRPr="0048489D" w:rsidRDefault="002464EB" w:rsidP="0048489D">
      <w:pPr>
        <w:pStyle w:val="ListParagraph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6876D1A6">
        <w:rPr>
          <w:rFonts w:ascii="Tahoma" w:hAnsi="Tahoma" w:cs="Tahoma"/>
          <w:sz w:val="20"/>
          <w:szCs w:val="20"/>
        </w:rPr>
        <w:t>Applies the Precept Bible Study Method throughout</w:t>
      </w:r>
      <w:r w:rsidR="00732B80" w:rsidRPr="6876D1A6">
        <w:rPr>
          <w:rFonts w:ascii="Tahoma" w:hAnsi="Tahoma" w:cs="Tahoma"/>
          <w:sz w:val="20"/>
          <w:szCs w:val="20"/>
        </w:rPr>
        <w:t xml:space="preserve"> </w:t>
      </w:r>
      <w:r w:rsidR="006E5BE7" w:rsidRPr="6876D1A6">
        <w:rPr>
          <w:rFonts w:ascii="Tahoma" w:hAnsi="Tahoma" w:cs="Tahoma"/>
          <w:sz w:val="20"/>
          <w:szCs w:val="20"/>
        </w:rPr>
        <w:t>study design to promote deeper engagement with God’s Word.</w:t>
      </w:r>
    </w:p>
    <w:p w14:paraId="4E397660" w14:textId="77777777" w:rsidR="006B090D" w:rsidRDefault="006B090D" w:rsidP="006B090D">
      <w:pPr>
        <w:rPr>
          <w:rFonts w:ascii="Tahoma" w:hAnsi="Tahoma" w:cs="Tahoma"/>
          <w:sz w:val="20"/>
          <w:szCs w:val="20"/>
        </w:rPr>
      </w:pPr>
    </w:p>
    <w:p w14:paraId="77659B76" w14:textId="5106C061" w:rsidR="006B090D" w:rsidRPr="006B090D" w:rsidRDefault="006B090D" w:rsidP="006B090D">
      <w:pPr>
        <w:rPr>
          <w:rFonts w:ascii="Tahoma" w:hAnsi="Tahoma" w:cs="Tahoma"/>
          <w:b/>
          <w:bCs/>
          <w:sz w:val="20"/>
          <w:szCs w:val="20"/>
        </w:rPr>
      </w:pPr>
      <w:r w:rsidRPr="006B090D">
        <w:rPr>
          <w:rFonts w:ascii="Tahoma" w:hAnsi="Tahoma" w:cs="Tahoma"/>
          <w:b/>
          <w:bCs/>
          <w:sz w:val="20"/>
          <w:szCs w:val="20"/>
        </w:rPr>
        <w:t>Media and Communication</w:t>
      </w:r>
    </w:p>
    <w:p w14:paraId="37D93E4C" w14:textId="4409B934" w:rsidR="00C2039C" w:rsidRDefault="00C2039C" w:rsidP="6876D1A6">
      <w:pPr>
        <w:rPr>
          <w:rFonts w:ascii="Tahoma" w:hAnsi="Tahoma" w:cs="Tahoma"/>
          <w:sz w:val="20"/>
          <w:szCs w:val="20"/>
        </w:rPr>
      </w:pPr>
    </w:p>
    <w:p w14:paraId="07F07FDF" w14:textId="1580B411" w:rsidR="00C2039C" w:rsidRPr="0048489D" w:rsidRDefault="00C2039C" w:rsidP="0048489D">
      <w:pPr>
        <w:pStyle w:val="ListParagraph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6876D1A6">
        <w:rPr>
          <w:rFonts w:ascii="Tahoma" w:hAnsi="Tahoma" w:cs="Tahoma"/>
          <w:sz w:val="20"/>
          <w:szCs w:val="20"/>
        </w:rPr>
        <w:t>Records short-form and long-form video</w:t>
      </w:r>
      <w:r w:rsidR="00EE086C" w:rsidRPr="6876D1A6">
        <w:rPr>
          <w:rFonts w:ascii="Tahoma" w:hAnsi="Tahoma" w:cs="Tahoma"/>
          <w:sz w:val="20"/>
          <w:szCs w:val="20"/>
        </w:rPr>
        <w:t xml:space="preserve"> and audio</w:t>
      </w:r>
      <w:r w:rsidRPr="6876D1A6">
        <w:rPr>
          <w:rFonts w:ascii="Tahoma" w:hAnsi="Tahoma" w:cs="Tahoma"/>
          <w:sz w:val="20"/>
          <w:szCs w:val="20"/>
        </w:rPr>
        <w:t xml:space="preserve"> segments, including study introductions, teaching moments, online training courses, and participant encouragements</w:t>
      </w:r>
      <w:r w:rsidR="0ABCC540" w:rsidRPr="6876D1A6">
        <w:rPr>
          <w:rFonts w:ascii="Tahoma" w:hAnsi="Tahoma" w:cs="Tahoma"/>
          <w:sz w:val="20"/>
          <w:szCs w:val="20"/>
        </w:rPr>
        <w:t xml:space="preserve"> as needed. </w:t>
      </w:r>
    </w:p>
    <w:p w14:paraId="1DCCC1FC" w14:textId="77777777" w:rsidR="00C2039C" w:rsidRDefault="00C2039C" w:rsidP="006B090D">
      <w:pPr>
        <w:rPr>
          <w:rFonts w:ascii="Tahoma" w:hAnsi="Tahoma" w:cs="Tahoma"/>
          <w:sz w:val="20"/>
          <w:szCs w:val="20"/>
        </w:rPr>
      </w:pPr>
    </w:p>
    <w:p w14:paraId="0C5598F0" w14:textId="57BA847A" w:rsidR="00C2039C" w:rsidRPr="0048489D" w:rsidRDefault="0378811C" w:rsidP="0048489D">
      <w:pPr>
        <w:pStyle w:val="ListParagraph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6876D1A6">
        <w:rPr>
          <w:rFonts w:ascii="Tahoma" w:hAnsi="Tahoma" w:cs="Tahoma"/>
          <w:sz w:val="20"/>
          <w:szCs w:val="20"/>
        </w:rPr>
        <w:t xml:space="preserve">Able to </w:t>
      </w:r>
      <w:r w:rsidR="538A0502" w:rsidRPr="6876D1A6">
        <w:rPr>
          <w:rFonts w:ascii="Tahoma" w:hAnsi="Tahoma" w:cs="Tahoma"/>
          <w:sz w:val="20"/>
          <w:szCs w:val="20"/>
        </w:rPr>
        <w:t>r</w:t>
      </w:r>
      <w:r w:rsidR="005424FD" w:rsidRPr="6876D1A6">
        <w:rPr>
          <w:rFonts w:ascii="Tahoma" w:hAnsi="Tahoma" w:cs="Tahoma"/>
          <w:sz w:val="20"/>
          <w:szCs w:val="20"/>
        </w:rPr>
        <w:t xml:space="preserve">epresent the ministry at conferences, leader </w:t>
      </w:r>
      <w:r w:rsidR="00732B80" w:rsidRPr="6876D1A6">
        <w:rPr>
          <w:rFonts w:ascii="Tahoma" w:hAnsi="Tahoma" w:cs="Tahoma"/>
          <w:sz w:val="20"/>
          <w:szCs w:val="20"/>
        </w:rPr>
        <w:t>training</w:t>
      </w:r>
      <w:r w:rsidR="005424FD" w:rsidRPr="6876D1A6">
        <w:rPr>
          <w:rFonts w:ascii="Tahoma" w:hAnsi="Tahoma" w:cs="Tahoma"/>
          <w:sz w:val="20"/>
          <w:szCs w:val="20"/>
        </w:rPr>
        <w:t>, and partner events to teach and share insights from study content</w:t>
      </w:r>
      <w:r w:rsidR="4D9E888D" w:rsidRPr="6876D1A6">
        <w:rPr>
          <w:rFonts w:ascii="Tahoma" w:hAnsi="Tahoma" w:cs="Tahoma"/>
          <w:sz w:val="20"/>
          <w:szCs w:val="20"/>
        </w:rPr>
        <w:t>, if needed</w:t>
      </w:r>
      <w:r w:rsidR="5B46ADFF" w:rsidRPr="6876D1A6">
        <w:rPr>
          <w:rFonts w:ascii="Tahoma" w:hAnsi="Tahoma" w:cs="Tahoma"/>
          <w:sz w:val="20"/>
          <w:szCs w:val="20"/>
        </w:rPr>
        <w:t xml:space="preserve"> and assigned</w:t>
      </w:r>
      <w:r w:rsidR="005424FD" w:rsidRPr="6876D1A6">
        <w:rPr>
          <w:rFonts w:ascii="Tahoma" w:hAnsi="Tahoma" w:cs="Tahoma"/>
          <w:sz w:val="20"/>
          <w:szCs w:val="20"/>
        </w:rPr>
        <w:t>.</w:t>
      </w:r>
    </w:p>
    <w:p w14:paraId="6152943C" w14:textId="77777777" w:rsidR="005424FD" w:rsidRDefault="005424FD" w:rsidP="006B090D">
      <w:pPr>
        <w:rPr>
          <w:rFonts w:ascii="Tahoma" w:hAnsi="Tahoma" w:cs="Tahoma"/>
          <w:sz w:val="20"/>
          <w:szCs w:val="20"/>
        </w:rPr>
      </w:pPr>
    </w:p>
    <w:p w14:paraId="7E773E1B" w14:textId="21A2AD2B" w:rsidR="005424FD" w:rsidRPr="0048489D" w:rsidRDefault="005424FD" w:rsidP="0048489D">
      <w:pPr>
        <w:pStyle w:val="ListParagraph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48489D">
        <w:rPr>
          <w:rFonts w:ascii="Tahoma" w:hAnsi="Tahoma" w:cs="Tahoma"/>
          <w:sz w:val="20"/>
          <w:szCs w:val="20"/>
        </w:rPr>
        <w:t>Collaborates with marketing and product teams to ensure consistent theological and brand messaging across all media.</w:t>
      </w:r>
    </w:p>
    <w:p w14:paraId="099B9AB8" w14:textId="77777777" w:rsidR="00EF5210" w:rsidRDefault="00EF5210" w:rsidP="006B090D">
      <w:pPr>
        <w:rPr>
          <w:rFonts w:ascii="Tahoma" w:hAnsi="Tahoma" w:cs="Tahoma"/>
          <w:sz w:val="20"/>
          <w:szCs w:val="20"/>
        </w:rPr>
      </w:pPr>
    </w:p>
    <w:p w14:paraId="736E34AE" w14:textId="77777777" w:rsidR="00EE086C" w:rsidRDefault="00EE086C" w:rsidP="006B090D">
      <w:pPr>
        <w:rPr>
          <w:rFonts w:ascii="Tahoma" w:hAnsi="Tahoma" w:cs="Tahoma"/>
          <w:sz w:val="20"/>
          <w:szCs w:val="20"/>
        </w:rPr>
      </w:pPr>
    </w:p>
    <w:p w14:paraId="23123C3E" w14:textId="4DD0EF54" w:rsidR="00EF5210" w:rsidRDefault="001F44E9" w:rsidP="00EF5210">
      <w:pPr>
        <w:rPr>
          <w:rFonts w:ascii="Tahoma" w:hAnsi="Tahoma" w:cs="Tahoma"/>
          <w:b/>
          <w:bCs/>
          <w:sz w:val="20"/>
          <w:szCs w:val="20"/>
        </w:rPr>
      </w:pPr>
      <w:r w:rsidRPr="006A26C6">
        <w:rPr>
          <w:rFonts w:ascii="Tahoma" w:hAnsi="Tahoma" w:cs="Tahoma"/>
          <w:b/>
          <w:bCs/>
          <w:sz w:val="20"/>
          <w:szCs w:val="20"/>
        </w:rPr>
        <w:lastRenderedPageBreak/>
        <w:t>Collaboration</w:t>
      </w:r>
      <w:r w:rsidR="00B3324F">
        <w:rPr>
          <w:rFonts w:ascii="Tahoma" w:hAnsi="Tahoma" w:cs="Tahoma"/>
          <w:b/>
          <w:bCs/>
          <w:sz w:val="20"/>
          <w:szCs w:val="20"/>
        </w:rPr>
        <w:t xml:space="preserve"> and Feedback</w:t>
      </w:r>
    </w:p>
    <w:p w14:paraId="6BB36683" w14:textId="77777777" w:rsidR="00EF5210" w:rsidRDefault="00EF5210" w:rsidP="00EF5210">
      <w:pPr>
        <w:rPr>
          <w:rFonts w:ascii="Tahoma" w:hAnsi="Tahoma" w:cs="Tahoma"/>
          <w:b/>
          <w:bCs/>
          <w:sz w:val="20"/>
          <w:szCs w:val="20"/>
        </w:rPr>
      </w:pPr>
    </w:p>
    <w:p w14:paraId="67E72994" w14:textId="0CF2EC3A" w:rsidR="00EF5210" w:rsidRPr="0048489D" w:rsidRDefault="00EF5210" w:rsidP="0048489D">
      <w:pPr>
        <w:pStyle w:val="ListParagraph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6876D1A6">
        <w:rPr>
          <w:rFonts w:ascii="Tahoma" w:hAnsi="Tahoma" w:cs="Tahoma"/>
          <w:sz w:val="20"/>
          <w:szCs w:val="20"/>
        </w:rPr>
        <w:t xml:space="preserve">Works closely with the Content Manager, </w:t>
      </w:r>
      <w:r w:rsidR="00862D8B" w:rsidRPr="6876D1A6">
        <w:rPr>
          <w:rFonts w:ascii="Tahoma" w:hAnsi="Tahoma" w:cs="Tahoma"/>
          <w:sz w:val="20"/>
          <w:szCs w:val="20"/>
        </w:rPr>
        <w:t xml:space="preserve">fellow writers, </w:t>
      </w:r>
      <w:r w:rsidRPr="6876D1A6">
        <w:rPr>
          <w:rFonts w:ascii="Tahoma" w:hAnsi="Tahoma" w:cs="Tahoma"/>
          <w:sz w:val="20"/>
          <w:szCs w:val="20"/>
        </w:rPr>
        <w:t xml:space="preserve">editors, and copywriters to ensure studies are accurate, consistent, and </w:t>
      </w:r>
      <w:r w:rsidR="2CF36B63" w:rsidRPr="6876D1A6">
        <w:rPr>
          <w:rFonts w:ascii="Tahoma" w:hAnsi="Tahoma" w:cs="Tahoma"/>
          <w:sz w:val="20"/>
          <w:szCs w:val="20"/>
        </w:rPr>
        <w:t xml:space="preserve"> audience appropriate</w:t>
      </w:r>
      <w:r w:rsidR="00A02AFE" w:rsidRPr="6876D1A6">
        <w:rPr>
          <w:rFonts w:ascii="Tahoma" w:hAnsi="Tahoma" w:cs="Tahoma"/>
          <w:sz w:val="20"/>
          <w:szCs w:val="20"/>
        </w:rPr>
        <w:t>.</w:t>
      </w:r>
    </w:p>
    <w:p w14:paraId="02C7BFB6" w14:textId="77777777" w:rsidR="00A02AFE" w:rsidRDefault="00A02AFE" w:rsidP="00EF5210">
      <w:pPr>
        <w:rPr>
          <w:rFonts w:ascii="Tahoma" w:hAnsi="Tahoma" w:cs="Tahoma"/>
          <w:sz w:val="20"/>
          <w:szCs w:val="20"/>
        </w:rPr>
      </w:pPr>
    </w:p>
    <w:p w14:paraId="11A78BAD" w14:textId="75BA4253" w:rsidR="00A02AFE" w:rsidRPr="0048489D" w:rsidRDefault="00A02AFE" w:rsidP="0048489D">
      <w:pPr>
        <w:pStyle w:val="ListParagraph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48489D">
        <w:rPr>
          <w:rFonts w:ascii="Tahoma" w:hAnsi="Tahoma" w:cs="Tahoma"/>
          <w:sz w:val="20"/>
          <w:szCs w:val="20"/>
        </w:rPr>
        <w:t>Incorporates feedback from editors, internal reviewers, focus groups, and participant testing.</w:t>
      </w:r>
    </w:p>
    <w:p w14:paraId="683B0A76" w14:textId="77777777" w:rsidR="00A02AFE" w:rsidRDefault="00A02AFE" w:rsidP="00EF5210">
      <w:pPr>
        <w:rPr>
          <w:rFonts w:ascii="Tahoma" w:hAnsi="Tahoma" w:cs="Tahoma"/>
          <w:sz w:val="20"/>
          <w:szCs w:val="20"/>
        </w:rPr>
      </w:pPr>
    </w:p>
    <w:p w14:paraId="63093272" w14:textId="1E6B252F" w:rsidR="00A02AFE" w:rsidRPr="0048489D" w:rsidRDefault="00A02AFE" w:rsidP="0048489D">
      <w:pPr>
        <w:pStyle w:val="ListParagraph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48489D">
        <w:rPr>
          <w:rFonts w:ascii="Tahoma" w:hAnsi="Tahoma" w:cs="Tahoma"/>
          <w:sz w:val="20"/>
          <w:szCs w:val="20"/>
        </w:rPr>
        <w:t>Partners with product managers and marketing to develop guided path content for participants and leaders.</w:t>
      </w:r>
    </w:p>
    <w:p w14:paraId="67C77997" w14:textId="77777777" w:rsidR="009A7548" w:rsidRDefault="009A7548" w:rsidP="00EF5210">
      <w:pPr>
        <w:rPr>
          <w:rFonts w:ascii="Tahoma" w:hAnsi="Tahoma" w:cs="Tahoma"/>
          <w:sz w:val="20"/>
          <w:szCs w:val="20"/>
        </w:rPr>
      </w:pPr>
    </w:p>
    <w:p w14:paraId="472A3703" w14:textId="4F2A7D50" w:rsidR="009A7548" w:rsidRPr="0048489D" w:rsidRDefault="009A7548" w:rsidP="0048489D">
      <w:pPr>
        <w:pStyle w:val="ListParagraph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48489D">
        <w:rPr>
          <w:rFonts w:ascii="Tahoma" w:hAnsi="Tahoma" w:cs="Tahoma"/>
          <w:sz w:val="20"/>
          <w:szCs w:val="20"/>
        </w:rPr>
        <w:t>Collaborates in the design and development of companion resources such as videos, podcasts, and leader guides.</w:t>
      </w:r>
    </w:p>
    <w:p w14:paraId="6CBB114B" w14:textId="77777777" w:rsidR="009A7548" w:rsidRDefault="009A7548" w:rsidP="00EF5210">
      <w:pPr>
        <w:rPr>
          <w:rFonts w:ascii="Tahoma" w:hAnsi="Tahoma" w:cs="Tahoma"/>
          <w:sz w:val="20"/>
          <w:szCs w:val="20"/>
        </w:rPr>
      </w:pPr>
    </w:p>
    <w:p w14:paraId="15424A11" w14:textId="2AFB5A96" w:rsidR="001936FA" w:rsidRDefault="001936FA" w:rsidP="00EF5210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Product Preparation and Distribution</w:t>
      </w:r>
    </w:p>
    <w:p w14:paraId="0C430254" w14:textId="77777777" w:rsidR="00A96328" w:rsidRDefault="00A96328" w:rsidP="00EF5210">
      <w:pPr>
        <w:rPr>
          <w:rFonts w:ascii="Tahoma" w:hAnsi="Tahoma" w:cs="Tahoma"/>
          <w:b/>
          <w:bCs/>
          <w:sz w:val="20"/>
          <w:szCs w:val="20"/>
        </w:rPr>
      </w:pPr>
    </w:p>
    <w:p w14:paraId="4C65CC66" w14:textId="06ABB7E6" w:rsidR="00A96328" w:rsidRPr="0048489D" w:rsidRDefault="00A96328" w:rsidP="0048489D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48489D">
        <w:rPr>
          <w:rFonts w:ascii="Tahoma" w:hAnsi="Tahoma" w:cs="Tahoma"/>
          <w:sz w:val="20"/>
          <w:szCs w:val="20"/>
        </w:rPr>
        <w:t>Partners with product managers to prepare studies for print and digital publication.</w:t>
      </w:r>
    </w:p>
    <w:p w14:paraId="06B15BE5" w14:textId="77777777" w:rsidR="00A96328" w:rsidRDefault="00A96328" w:rsidP="00EF5210">
      <w:pPr>
        <w:rPr>
          <w:rFonts w:ascii="Tahoma" w:hAnsi="Tahoma" w:cs="Tahoma"/>
          <w:sz w:val="20"/>
          <w:szCs w:val="20"/>
        </w:rPr>
      </w:pPr>
    </w:p>
    <w:p w14:paraId="0AAA2B29" w14:textId="080E6269" w:rsidR="00A96328" w:rsidRPr="0048489D" w:rsidRDefault="00B735E9" w:rsidP="0048489D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48489D">
        <w:rPr>
          <w:rFonts w:ascii="Tahoma" w:hAnsi="Tahoma" w:cs="Tahoma"/>
          <w:sz w:val="20"/>
          <w:szCs w:val="20"/>
        </w:rPr>
        <w:t>Reviews layout proofs, interactive features, and final outputs to ensure accuracy and alignment with study intent.</w:t>
      </w:r>
    </w:p>
    <w:p w14:paraId="3D3EA2EF" w14:textId="77777777" w:rsidR="00B735E9" w:rsidRDefault="00B735E9" w:rsidP="00EF5210">
      <w:pPr>
        <w:rPr>
          <w:rFonts w:ascii="Tahoma" w:hAnsi="Tahoma" w:cs="Tahoma"/>
          <w:sz w:val="20"/>
          <w:szCs w:val="20"/>
        </w:rPr>
      </w:pPr>
    </w:p>
    <w:p w14:paraId="6572CF77" w14:textId="22FE940E" w:rsidR="00B735E9" w:rsidRPr="0048489D" w:rsidRDefault="00B735E9" w:rsidP="0048489D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48489D">
        <w:rPr>
          <w:rFonts w:ascii="Tahoma" w:hAnsi="Tahoma" w:cs="Tahoma"/>
          <w:sz w:val="20"/>
          <w:szCs w:val="20"/>
        </w:rPr>
        <w:t>Ensures content transitions smoothly between formats while maintaining participant experience and theological integrity.</w:t>
      </w:r>
    </w:p>
    <w:p w14:paraId="7D9157B8" w14:textId="77777777" w:rsidR="00B735E9" w:rsidRDefault="00B735E9" w:rsidP="00EF5210">
      <w:pPr>
        <w:rPr>
          <w:rFonts w:ascii="Tahoma" w:hAnsi="Tahoma" w:cs="Tahoma"/>
          <w:sz w:val="20"/>
          <w:szCs w:val="20"/>
        </w:rPr>
      </w:pPr>
    </w:p>
    <w:p w14:paraId="4B1BDDEF" w14:textId="5C4C3321" w:rsidR="00B735E9" w:rsidRDefault="00B735E9" w:rsidP="00EF5210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Continuous Improvement and Innovation</w:t>
      </w:r>
    </w:p>
    <w:p w14:paraId="5DBE83FA" w14:textId="77777777" w:rsidR="00B735E9" w:rsidRDefault="00B735E9" w:rsidP="00EF5210">
      <w:pPr>
        <w:rPr>
          <w:rFonts w:ascii="Tahoma" w:hAnsi="Tahoma" w:cs="Tahoma"/>
          <w:b/>
          <w:bCs/>
          <w:sz w:val="20"/>
          <w:szCs w:val="20"/>
        </w:rPr>
      </w:pPr>
    </w:p>
    <w:p w14:paraId="736806C1" w14:textId="2FD42263" w:rsidR="00B735E9" w:rsidRPr="0048489D" w:rsidRDefault="00924AB7" w:rsidP="0048489D">
      <w:pPr>
        <w:pStyle w:val="ListParagraph"/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48489D">
        <w:rPr>
          <w:rFonts w:ascii="Tahoma" w:hAnsi="Tahoma" w:cs="Tahoma"/>
          <w:sz w:val="20"/>
          <w:szCs w:val="20"/>
        </w:rPr>
        <w:t>Stays informed on Bible study trends, participant learning behaviors, and digital engagement tools.</w:t>
      </w:r>
    </w:p>
    <w:p w14:paraId="1716C9F2" w14:textId="77777777" w:rsidR="00924AB7" w:rsidRDefault="00924AB7" w:rsidP="00EF5210">
      <w:pPr>
        <w:rPr>
          <w:rFonts w:ascii="Tahoma" w:hAnsi="Tahoma" w:cs="Tahoma"/>
          <w:sz w:val="20"/>
          <w:szCs w:val="20"/>
        </w:rPr>
      </w:pPr>
    </w:p>
    <w:p w14:paraId="2A9EDC97" w14:textId="645A055E" w:rsidR="00924AB7" w:rsidRPr="0048489D" w:rsidRDefault="00924AB7" w:rsidP="0048489D">
      <w:pPr>
        <w:pStyle w:val="ListParagraph"/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48489D">
        <w:rPr>
          <w:rFonts w:ascii="Tahoma" w:hAnsi="Tahoma" w:cs="Tahoma"/>
          <w:sz w:val="20"/>
          <w:szCs w:val="20"/>
        </w:rPr>
        <w:t>Contributes creative ideas for new study formats, delivery methods, and feature enhancements.</w:t>
      </w:r>
    </w:p>
    <w:p w14:paraId="71A8DAFD" w14:textId="77777777" w:rsidR="00924AB7" w:rsidRDefault="00924AB7" w:rsidP="00EF5210">
      <w:pPr>
        <w:rPr>
          <w:rFonts w:ascii="Tahoma" w:hAnsi="Tahoma" w:cs="Tahoma"/>
          <w:sz w:val="20"/>
          <w:szCs w:val="20"/>
        </w:rPr>
      </w:pPr>
    </w:p>
    <w:p w14:paraId="175E5B75" w14:textId="784B9AD9" w:rsidR="00924AB7" w:rsidRPr="0048489D" w:rsidRDefault="00924AB7" w:rsidP="0048489D">
      <w:pPr>
        <w:pStyle w:val="ListParagraph"/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48489D">
        <w:rPr>
          <w:rFonts w:ascii="Tahoma" w:hAnsi="Tahoma" w:cs="Tahoma"/>
          <w:sz w:val="20"/>
          <w:szCs w:val="20"/>
        </w:rPr>
        <w:t>Participates in regular team reviews and brainstorming sessions to strengthen the ministry’s Bible study product line.</w:t>
      </w:r>
    </w:p>
    <w:p w14:paraId="645DFD4B" w14:textId="77777777" w:rsidR="00924AB7" w:rsidRDefault="00924AB7" w:rsidP="00EF5210">
      <w:pPr>
        <w:rPr>
          <w:rFonts w:ascii="Tahoma" w:hAnsi="Tahoma" w:cs="Tahoma"/>
          <w:sz w:val="20"/>
          <w:szCs w:val="20"/>
        </w:rPr>
      </w:pPr>
    </w:p>
    <w:p w14:paraId="7DB79C2A" w14:textId="6A366D83" w:rsidR="00924AB7" w:rsidRDefault="00B13E39" w:rsidP="00EF5210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Knowledge, Skills, and Abilities</w:t>
      </w:r>
    </w:p>
    <w:p w14:paraId="4113E1D7" w14:textId="77777777" w:rsidR="00F31484" w:rsidRDefault="00F31484" w:rsidP="00EF5210">
      <w:pPr>
        <w:rPr>
          <w:rFonts w:ascii="Tahoma" w:hAnsi="Tahoma" w:cs="Tahoma"/>
          <w:b/>
          <w:bCs/>
          <w:sz w:val="20"/>
          <w:szCs w:val="20"/>
        </w:rPr>
      </w:pPr>
    </w:p>
    <w:p w14:paraId="13F151D7" w14:textId="61409DA8" w:rsidR="4E89EB47" w:rsidRDefault="4E89EB47" w:rsidP="6876D1A6">
      <w:pPr>
        <w:pStyle w:val="ListParagraph"/>
        <w:numPr>
          <w:ilvl w:val="0"/>
          <w:numId w:val="14"/>
        </w:numPr>
        <w:rPr>
          <w:rFonts w:ascii="Tahoma" w:eastAsia="Tahoma" w:hAnsi="Tahoma" w:cs="Tahoma"/>
          <w:b/>
          <w:bCs/>
          <w:color w:val="242424"/>
          <w:sz w:val="20"/>
          <w:szCs w:val="20"/>
        </w:rPr>
      </w:pPr>
      <w:r w:rsidRPr="6876D1A6">
        <w:rPr>
          <w:rFonts w:ascii="Tahoma" w:eastAsia="Tahoma" w:hAnsi="Tahoma" w:cs="Tahoma"/>
          <w:color w:val="242424"/>
          <w:sz w:val="20"/>
          <w:szCs w:val="20"/>
        </w:rPr>
        <w:t>Upholds and exudes Precept’s core values:</w:t>
      </w:r>
      <w:r>
        <w:br/>
      </w:r>
      <w:r w:rsidRPr="6876D1A6">
        <w:rPr>
          <w:rFonts w:ascii="Tahoma" w:eastAsia="Tahoma" w:hAnsi="Tahoma" w:cs="Tahoma"/>
          <w:b/>
          <w:bCs/>
          <w:color w:val="242424"/>
          <w:sz w:val="20"/>
          <w:szCs w:val="20"/>
        </w:rPr>
        <w:t>Excited about God’s Word, Servant Hearted,</w:t>
      </w:r>
      <w:r w:rsidR="6A315DEB" w:rsidRPr="6876D1A6">
        <w:rPr>
          <w:rFonts w:ascii="Tahoma" w:eastAsia="Tahoma" w:hAnsi="Tahoma" w:cs="Tahoma"/>
          <w:b/>
          <w:bCs/>
          <w:color w:val="242424"/>
          <w:sz w:val="20"/>
          <w:szCs w:val="20"/>
        </w:rPr>
        <w:t xml:space="preserve"> </w:t>
      </w:r>
      <w:r w:rsidRPr="6876D1A6">
        <w:rPr>
          <w:rFonts w:ascii="Tahoma" w:eastAsia="Tahoma" w:hAnsi="Tahoma" w:cs="Tahoma"/>
          <w:b/>
          <w:bCs/>
          <w:color w:val="242424"/>
          <w:sz w:val="20"/>
          <w:szCs w:val="20"/>
        </w:rPr>
        <w:t>Happy to be Here, All In</w:t>
      </w:r>
      <w:r>
        <w:br/>
      </w:r>
      <w:r>
        <w:br/>
      </w:r>
    </w:p>
    <w:p w14:paraId="5110DD1A" w14:textId="0ABE3221" w:rsidR="00F31484" w:rsidRPr="0048489D" w:rsidRDefault="00125AA5" w:rsidP="0048489D">
      <w:pPr>
        <w:pStyle w:val="ListParagraph"/>
        <w:numPr>
          <w:ilvl w:val="0"/>
          <w:numId w:val="14"/>
        </w:numPr>
        <w:rPr>
          <w:rFonts w:ascii="Tahoma" w:hAnsi="Tahoma" w:cs="Tahoma"/>
          <w:sz w:val="20"/>
          <w:szCs w:val="20"/>
        </w:rPr>
      </w:pPr>
      <w:r w:rsidRPr="0048489D">
        <w:rPr>
          <w:rFonts w:ascii="Tahoma" w:hAnsi="Tahoma" w:cs="Tahoma"/>
          <w:sz w:val="20"/>
          <w:szCs w:val="20"/>
        </w:rPr>
        <w:t>Strong knowledge of Scripture and the ability to communicate biblical truths clearly and faithfully.</w:t>
      </w:r>
    </w:p>
    <w:p w14:paraId="38336F2B" w14:textId="390241C1" w:rsidR="00125AA5" w:rsidRDefault="00125AA5" w:rsidP="00EF5210">
      <w:pPr>
        <w:rPr>
          <w:rFonts w:ascii="Tahoma" w:hAnsi="Tahoma" w:cs="Tahoma"/>
          <w:sz w:val="20"/>
          <w:szCs w:val="20"/>
        </w:rPr>
      </w:pPr>
    </w:p>
    <w:p w14:paraId="18721B69" w14:textId="7D9AC07B" w:rsidR="00125AA5" w:rsidRPr="0048489D" w:rsidRDefault="00125AA5" w:rsidP="0048489D">
      <w:pPr>
        <w:pStyle w:val="ListParagraph"/>
        <w:numPr>
          <w:ilvl w:val="0"/>
          <w:numId w:val="14"/>
        </w:numPr>
        <w:rPr>
          <w:rFonts w:ascii="Tahoma" w:hAnsi="Tahoma" w:cs="Tahoma"/>
          <w:sz w:val="20"/>
          <w:szCs w:val="20"/>
        </w:rPr>
      </w:pPr>
      <w:r w:rsidRPr="0048489D">
        <w:rPr>
          <w:rFonts w:ascii="Tahoma" w:hAnsi="Tahoma" w:cs="Tahoma"/>
          <w:sz w:val="20"/>
          <w:szCs w:val="20"/>
        </w:rPr>
        <w:t>Exceptional writing, editing, and storytelling skills with attention to theological accuracy.</w:t>
      </w:r>
    </w:p>
    <w:p w14:paraId="3ADBB27E" w14:textId="77777777" w:rsidR="00125AA5" w:rsidRDefault="00125AA5" w:rsidP="00EF5210">
      <w:pPr>
        <w:rPr>
          <w:rFonts w:ascii="Tahoma" w:hAnsi="Tahoma" w:cs="Tahoma"/>
          <w:sz w:val="20"/>
          <w:szCs w:val="20"/>
        </w:rPr>
      </w:pPr>
    </w:p>
    <w:p w14:paraId="62252BE7" w14:textId="42DF910E" w:rsidR="00125AA5" w:rsidRPr="0048489D" w:rsidRDefault="00125AA5" w:rsidP="0048489D">
      <w:pPr>
        <w:pStyle w:val="ListParagraph"/>
        <w:numPr>
          <w:ilvl w:val="0"/>
          <w:numId w:val="14"/>
        </w:numPr>
        <w:rPr>
          <w:rFonts w:ascii="Tahoma" w:hAnsi="Tahoma" w:cs="Tahoma"/>
          <w:sz w:val="20"/>
          <w:szCs w:val="20"/>
        </w:rPr>
      </w:pPr>
      <w:r w:rsidRPr="0048489D">
        <w:rPr>
          <w:rFonts w:ascii="Tahoma" w:hAnsi="Tahoma" w:cs="Tahoma"/>
          <w:sz w:val="20"/>
          <w:szCs w:val="20"/>
        </w:rPr>
        <w:t>Ability to translate complex biblical principles into accessible, life-transforming content.</w:t>
      </w:r>
    </w:p>
    <w:p w14:paraId="66429737" w14:textId="77777777" w:rsidR="00125AA5" w:rsidRDefault="00125AA5" w:rsidP="00EF5210">
      <w:pPr>
        <w:rPr>
          <w:rFonts w:ascii="Tahoma" w:hAnsi="Tahoma" w:cs="Tahoma"/>
          <w:sz w:val="20"/>
          <w:szCs w:val="20"/>
        </w:rPr>
      </w:pPr>
    </w:p>
    <w:p w14:paraId="340845AA" w14:textId="02326F87" w:rsidR="00125AA5" w:rsidRPr="0048489D" w:rsidRDefault="00125AA5" w:rsidP="0048489D">
      <w:pPr>
        <w:pStyle w:val="ListParagraph"/>
        <w:numPr>
          <w:ilvl w:val="0"/>
          <w:numId w:val="14"/>
        </w:numPr>
        <w:rPr>
          <w:rFonts w:ascii="Tahoma" w:hAnsi="Tahoma" w:cs="Tahoma"/>
          <w:sz w:val="20"/>
          <w:szCs w:val="20"/>
        </w:rPr>
      </w:pPr>
      <w:r w:rsidRPr="0048489D">
        <w:rPr>
          <w:rFonts w:ascii="Tahoma" w:hAnsi="Tahoma" w:cs="Tahoma"/>
          <w:sz w:val="20"/>
          <w:szCs w:val="20"/>
        </w:rPr>
        <w:t>Confident verbal communicator capable of representing the ministry in podcasts, videos, and speaking engagements.</w:t>
      </w:r>
    </w:p>
    <w:p w14:paraId="1DF1F446" w14:textId="77777777" w:rsidR="00125AA5" w:rsidRDefault="00125AA5" w:rsidP="00EF5210">
      <w:pPr>
        <w:rPr>
          <w:rFonts w:ascii="Tahoma" w:hAnsi="Tahoma" w:cs="Tahoma"/>
          <w:sz w:val="20"/>
          <w:szCs w:val="20"/>
        </w:rPr>
      </w:pPr>
    </w:p>
    <w:p w14:paraId="13687F00" w14:textId="3AA24922" w:rsidR="00125AA5" w:rsidRPr="0048489D" w:rsidRDefault="00125AA5" w:rsidP="0048489D">
      <w:pPr>
        <w:pStyle w:val="ListParagraph"/>
        <w:numPr>
          <w:ilvl w:val="0"/>
          <w:numId w:val="14"/>
        </w:numPr>
        <w:rPr>
          <w:rFonts w:ascii="Tahoma" w:hAnsi="Tahoma" w:cs="Tahoma"/>
          <w:sz w:val="20"/>
          <w:szCs w:val="20"/>
        </w:rPr>
      </w:pPr>
      <w:r w:rsidRPr="0048489D">
        <w:rPr>
          <w:rFonts w:ascii="Tahoma" w:hAnsi="Tahoma" w:cs="Tahoma"/>
          <w:sz w:val="20"/>
          <w:szCs w:val="20"/>
        </w:rPr>
        <w:t>Collaborative mindset and ability to receive and apply feedback.</w:t>
      </w:r>
    </w:p>
    <w:p w14:paraId="671B0F68" w14:textId="77777777" w:rsidR="00125AA5" w:rsidRDefault="00125AA5" w:rsidP="00EF5210">
      <w:pPr>
        <w:rPr>
          <w:rFonts w:ascii="Tahoma" w:hAnsi="Tahoma" w:cs="Tahoma"/>
          <w:sz w:val="20"/>
          <w:szCs w:val="20"/>
        </w:rPr>
      </w:pPr>
    </w:p>
    <w:p w14:paraId="500A93FB" w14:textId="5C9FDA38" w:rsidR="00125AA5" w:rsidRPr="0048489D" w:rsidRDefault="00125AA5" w:rsidP="0048489D">
      <w:pPr>
        <w:pStyle w:val="ListParagraph"/>
        <w:numPr>
          <w:ilvl w:val="0"/>
          <w:numId w:val="14"/>
        </w:numPr>
        <w:rPr>
          <w:rFonts w:ascii="Tahoma" w:hAnsi="Tahoma" w:cs="Tahoma"/>
          <w:sz w:val="20"/>
          <w:szCs w:val="20"/>
        </w:rPr>
      </w:pPr>
      <w:r w:rsidRPr="0048489D">
        <w:rPr>
          <w:rFonts w:ascii="Tahoma" w:hAnsi="Tahoma" w:cs="Tahoma"/>
          <w:sz w:val="20"/>
          <w:szCs w:val="20"/>
        </w:rPr>
        <w:t>Strong organizational and time management skills, able to meet multiple deadlines.</w:t>
      </w:r>
    </w:p>
    <w:p w14:paraId="7FA3E804" w14:textId="77777777" w:rsidR="00125AA5" w:rsidRDefault="00125AA5" w:rsidP="00EF5210">
      <w:pPr>
        <w:rPr>
          <w:rFonts w:ascii="Tahoma" w:hAnsi="Tahoma" w:cs="Tahoma"/>
          <w:sz w:val="20"/>
          <w:szCs w:val="20"/>
        </w:rPr>
      </w:pPr>
    </w:p>
    <w:p w14:paraId="42CEDDEC" w14:textId="6B461D81" w:rsidR="00125AA5" w:rsidRPr="002A4AB0" w:rsidRDefault="00125AA5" w:rsidP="002A4AB0">
      <w:pPr>
        <w:pStyle w:val="ListParagraph"/>
        <w:numPr>
          <w:ilvl w:val="0"/>
          <w:numId w:val="14"/>
        </w:numPr>
        <w:rPr>
          <w:rFonts w:ascii="Tahoma" w:hAnsi="Tahoma" w:cs="Tahoma"/>
          <w:sz w:val="20"/>
          <w:szCs w:val="20"/>
        </w:rPr>
      </w:pPr>
      <w:r w:rsidRPr="002A4AB0">
        <w:rPr>
          <w:rFonts w:ascii="Tahoma" w:hAnsi="Tahoma" w:cs="Tahoma"/>
          <w:sz w:val="20"/>
          <w:szCs w:val="20"/>
        </w:rPr>
        <w:t>Familiarity with Precept Bible Study Method or inductive Bible study techniques preferred.</w:t>
      </w:r>
    </w:p>
    <w:p w14:paraId="5F2A8EA7" w14:textId="77777777" w:rsidR="00125AA5" w:rsidRDefault="00125AA5" w:rsidP="00EF5210">
      <w:pPr>
        <w:rPr>
          <w:rFonts w:ascii="Tahoma" w:hAnsi="Tahoma" w:cs="Tahoma"/>
          <w:sz w:val="20"/>
          <w:szCs w:val="20"/>
        </w:rPr>
      </w:pPr>
    </w:p>
    <w:p w14:paraId="2F8706B0" w14:textId="215B36AF" w:rsidR="00125AA5" w:rsidRDefault="00032B69" w:rsidP="00EF5210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Training and Experience</w:t>
      </w:r>
    </w:p>
    <w:p w14:paraId="13E7405A" w14:textId="77777777" w:rsidR="00032B69" w:rsidRDefault="00032B69" w:rsidP="00EF5210">
      <w:pPr>
        <w:rPr>
          <w:rFonts w:ascii="Tahoma" w:hAnsi="Tahoma" w:cs="Tahoma"/>
          <w:b/>
          <w:bCs/>
          <w:sz w:val="20"/>
          <w:szCs w:val="20"/>
        </w:rPr>
      </w:pPr>
    </w:p>
    <w:p w14:paraId="70D301CD" w14:textId="1FA889C6" w:rsidR="00032B69" w:rsidRPr="002A4AB0" w:rsidRDefault="00032B69" w:rsidP="002A4AB0">
      <w:pPr>
        <w:pStyle w:val="ListParagraph"/>
        <w:numPr>
          <w:ilvl w:val="0"/>
          <w:numId w:val="15"/>
        </w:numPr>
        <w:rPr>
          <w:rFonts w:ascii="Tahoma" w:hAnsi="Tahoma" w:cs="Tahoma"/>
          <w:sz w:val="20"/>
          <w:szCs w:val="20"/>
        </w:rPr>
      </w:pPr>
      <w:r w:rsidRPr="002A4AB0">
        <w:rPr>
          <w:rFonts w:ascii="Tahoma" w:hAnsi="Tahoma" w:cs="Tahoma"/>
          <w:sz w:val="20"/>
          <w:szCs w:val="20"/>
        </w:rPr>
        <w:t>Bachelor’s degree in Biblical Studies, Theology, Communications, or related field required; Master’s degree preferred.</w:t>
      </w:r>
    </w:p>
    <w:p w14:paraId="2008FE04" w14:textId="77777777" w:rsidR="002A4AB0" w:rsidRDefault="002A4AB0" w:rsidP="00EF5210">
      <w:pPr>
        <w:rPr>
          <w:rFonts w:ascii="Tahoma" w:hAnsi="Tahoma" w:cs="Tahoma"/>
          <w:sz w:val="20"/>
          <w:szCs w:val="20"/>
        </w:rPr>
      </w:pPr>
    </w:p>
    <w:p w14:paraId="443E6E01" w14:textId="0A40DD6B" w:rsidR="00032B69" w:rsidRPr="002A4AB0" w:rsidRDefault="00032B69" w:rsidP="002A4AB0">
      <w:pPr>
        <w:pStyle w:val="ListParagraph"/>
        <w:numPr>
          <w:ilvl w:val="0"/>
          <w:numId w:val="15"/>
        </w:numPr>
        <w:rPr>
          <w:rFonts w:ascii="Tahoma" w:hAnsi="Tahoma" w:cs="Tahoma"/>
          <w:sz w:val="20"/>
          <w:szCs w:val="20"/>
        </w:rPr>
      </w:pPr>
      <w:r w:rsidRPr="002A4AB0">
        <w:rPr>
          <w:rFonts w:ascii="Tahoma" w:hAnsi="Tahoma" w:cs="Tahoma"/>
          <w:sz w:val="20"/>
          <w:szCs w:val="20"/>
        </w:rPr>
        <w:t>3-5 years of experience in Bible study writing, teaching, or ministry curriculum development.</w:t>
      </w:r>
    </w:p>
    <w:p w14:paraId="0B72058B" w14:textId="77777777" w:rsidR="00032B69" w:rsidRDefault="00032B69" w:rsidP="00EF5210">
      <w:pPr>
        <w:rPr>
          <w:rFonts w:ascii="Tahoma" w:hAnsi="Tahoma" w:cs="Tahoma"/>
          <w:sz w:val="20"/>
          <w:szCs w:val="20"/>
        </w:rPr>
      </w:pPr>
    </w:p>
    <w:p w14:paraId="56F44ADE" w14:textId="006C2313" w:rsidR="00032B69" w:rsidRPr="002A4AB0" w:rsidRDefault="00032B69" w:rsidP="002A4AB0">
      <w:pPr>
        <w:pStyle w:val="ListParagraph"/>
        <w:numPr>
          <w:ilvl w:val="0"/>
          <w:numId w:val="15"/>
        </w:numPr>
        <w:rPr>
          <w:rFonts w:ascii="Tahoma" w:hAnsi="Tahoma" w:cs="Tahoma"/>
          <w:sz w:val="20"/>
          <w:szCs w:val="20"/>
        </w:rPr>
      </w:pPr>
      <w:r w:rsidRPr="002A4AB0">
        <w:rPr>
          <w:rFonts w:ascii="Tahoma" w:hAnsi="Tahoma" w:cs="Tahoma"/>
          <w:sz w:val="20"/>
          <w:szCs w:val="20"/>
        </w:rPr>
        <w:t>Demonstrated experience speaking, teaching, or podcasting in Chri</w:t>
      </w:r>
      <w:r w:rsidR="004527ED" w:rsidRPr="002A4AB0">
        <w:rPr>
          <w:rFonts w:ascii="Tahoma" w:hAnsi="Tahoma" w:cs="Tahoma"/>
          <w:sz w:val="20"/>
          <w:szCs w:val="20"/>
        </w:rPr>
        <w:t>stian or educational settings.</w:t>
      </w:r>
    </w:p>
    <w:p w14:paraId="0672CFFA" w14:textId="77777777" w:rsidR="004527ED" w:rsidRDefault="004527ED" w:rsidP="00EF5210">
      <w:pPr>
        <w:rPr>
          <w:rFonts w:ascii="Tahoma" w:hAnsi="Tahoma" w:cs="Tahoma"/>
          <w:sz w:val="20"/>
          <w:szCs w:val="20"/>
        </w:rPr>
      </w:pPr>
    </w:p>
    <w:p w14:paraId="6654688D" w14:textId="77777777" w:rsidR="00B13E39" w:rsidRPr="00B13E39" w:rsidRDefault="00B13E39" w:rsidP="00EF5210">
      <w:pPr>
        <w:rPr>
          <w:rFonts w:ascii="Tahoma" w:hAnsi="Tahoma" w:cs="Tahoma"/>
          <w:b/>
          <w:bCs/>
          <w:sz w:val="20"/>
          <w:szCs w:val="20"/>
        </w:rPr>
      </w:pPr>
    </w:p>
    <w:p w14:paraId="492ACE9A" w14:textId="77777777" w:rsidR="0087741D" w:rsidRDefault="0087741D" w:rsidP="0087741D">
      <w:pPr>
        <w:spacing w:after="120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PHYSICAL REQUIREMENTS: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4"/>
        <w:gridCol w:w="760"/>
        <w:gridCol w:w="760"/>
        <w:gridCol w:w="760"/>
        <w:gridCol w:w="771"/>
      </w:tblGrid>
      <w:tr w:rsidR="0087741D" w14:paraId="64B1E304" w14:textId="77777777" w:rsidTr="00432794">
        <w:tc>
          <w:tcPr>
            <w:tcW w:w="6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4D4B9" w14:textId="77777777" w:rsidR="0087741D" w:rsidRDefault="0087741D" w:rsidP="0043279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801" w:type="dxa"/>
            <w:tcBorders>
              <w:left w:val="single" w:sz="4" w:space="0" w:color="auto"/>
            </w:tcBorders>
            <w:vAlign w:val="center"/>
          </w:tcPr>
          <w:p w14:paraId="0DA16A78" w14:textId="77777777" w:rsidR="0087741D" w:rsidRDefault="0087741D" w:rsidP="00432794">
            <w:pPr>
              <w:jc w:val="center"/>
              <w:rPr>
                <w:rFonts w:ascii="Tahoma" w:hAnsi="Tahoma" w:cs="Tahoma"/>
                <w:b/>
                <w:bCs/>
                <w:sz w:val="12"/>
              </w:rPr>
            </w:pPr>
            <w:r>
              <w:rPr>
                <w:rFonts w:ascii="Tahoma" w:hAnsi="Tahoma" w:cs="Tahoma"/>
                <w:b/>
                <w:bCs/>
                <w:sz w:val="12"/>
              </w:rPr>
              <w:t>0-24%</w:t>
            </w:r>
          </w:p>
        </w:tc>
        <w:tc>
          <w:tcPr>
            <w:tcW w:w="801" w:type="dxa"/>
            <w:vAlign w:val="center"/>
          </w:tcPr>
          <w:p w14:paraId="047E25FC" w14:textId="77777777" w:rsidR="0087741D" w:rsidRDefault="0087741D" w:rsidP="00432794">
            <w:pPr>
              <w:jc w:val="center"/>
              <w:rPr>
                <w:rFonts w:ascii="Tahoma" w:hAnsi="Tahoma" w:cs="Tahoma"/>
                <w:b/>
                <w:bCs/>
                <w:sz w:val="12"/>
              </w:rPr>
            </w:pPr>
            <w:r>
              <w:rPr>
                <w:rFonts w:ascii="Tahoma" w:hAnsi="Tahoma" w:cs="Tahoma"/>
                <w:b/>
                <w:bCs/>
                <w:sz w:val="12"/>
              </w:rPr>
              <w:t>25-49%</w:t>
            </w:r>
          </w:p>
        </w:tc>
        <w:tc>
          <w:tcPr>
            <w:tcW w:w="801" w:type="dxa"/>
            <w:vAlign w:val="center"/>
          </w:tcPr>
          <w:p w14:paraId="7683E459" w14:textId="77777777" w:rsidR="0087741D" w:rsidRDefault="0087741D" w:rsidP="00432794">
            <w:pPr>
              <w:jc w:val="center"/>
              <w:rPr>
                <w:rFonts w:ascii="Tahoma" w:hAnsi="Tahoma" w:cs="Tahoma"/>
                <w:b/>
                <w:bCs/>
                <w:sz w:val="12"/>
              </w:rPr>
            </w:pPr>
            <w:r>
              <w:rPr>
                <w:rFonts w:ascii="Tahoma" w:hAnsi="Tahoma" w:cs="Tahoma"/>
                <w:b/>
                <w:bCs/>
                <w:sz w:val="12"/>
              </w:rPr>
              <w:t>50-74%</w:t>
            </w:r>
          </w:p>
        </w:tc>
        <w:tc>
          <w:tcPr>
            <w:tcW w:w="801" w:type="dxa"/>
            <w:vAlign w:val="center"/>
          </w:tcPr>
          <w:p w14:paraId="3CDC2630" w14:textId="77777777" w:rsidR="0087741D" w:rsidRDefault="0087741D" w:rsidP="00432794">
            <w:pPr>
              <w:jc w:val="center"/>
              <w:rPr>
                <w:rFonts w:ascii="Tahoma" w:hAnsi="Tahoma" w:cs="Tahoma"/>
                <w:b/>
                <w:bCs/>
                <w:sz w:val="12"/>
              </w:rPr>
            </w:pPr>
            <w:r>
              <w:rPr>
                <w:rFonts w:ascii="Tahoma" w:hAnsi="Tahoma" w:cs="Tahoma"/>
                <w:b/>
                <w:bCs/>
                <w:sz w:val="12"/>
              </w:rPr>
              <w:t>75-100%</w:t>
            </w:r>
          </w:p>
        </w:tc>
      </w:tr>
      <w:tr w:rsidR="0087741D" w14:paraId="1F09B93C" w14:textId="77777777" w:rsidTr="00432794">
        <w:tc>
          <w:tcPr>
            <w:tcW w:w="6948" w:type="dxa"/>
            <w:tcBorders>
              <w:top w:val="single" w:sz="4" w:space="0" w:color="auto"/>
            </w:tcBorders>
          </w:tcPr>
          <w:p w14:paraId="175EF9A8" w14:textId="77777777" w:rsidR="0087741D" w:rsidRDefault="0087741D" w:rsidP="00432794">
            <w:pPr>
              <w:rPr>
                <w:rFonts w:ascii="Tahoma" w:hAnsi="Tahoma" w:cs="Tahoma"/>
                <w:i/>
                <w:iCs/>
                <w:sz w:val="18"/>
              </w:rPr>
            </w:pPr>
            <w:r>
              <w:rPr>
                <w:rFonts w:ascii="Tahoma" w:hAnsi="Tahoma" w:cs="Tahoma"/>
                <w:i/>
                <w:iCs/>
                <w:sz w:val="18"/>
              </w:rPr>
              <w:t>Seeing:</w:t>
            </w:r>
          </w:p>
          <w:p w14:paraId="319C5668" w14:textId="77777777" w:rsidR="0087741D" w:rsidRDefault="0087741D" w:rsidP="0043279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Must be able to read documents, develop color specific graphics and use computer.</w:t>
            </w:r>
          </w:p>
        </w:tc>
        <w:tc>
          <w:tcPr>
            <w:tcW w:w="801" w:type="dxa"/>
            <w:vAlign w:val="center"/>
          </w:tcPr>
          <w:p w14:paraId="55ABAC58" w14:textId="77777777" w:rsidR="0087741D" w:rsidRDefault="0087741D" w:rsidP="00432794">
            <w:pPr>
              <w:jc w:val="center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801" w:type="dxa"/>
            <w:vAlign w:val="center"/>
          </w:tcPr>
          <w:p w14:paraId="35FFA0A2" w14:textId="77777777" w:rsidR="0087741D" w:rsidRDefault="0087741D" w:rsidP="00432794">
            <w:pPr>
              <w:jc w:val="center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801" w:type="dxa"/>
            <w:vAlign w:val="center"/>
          </w:tcPr>
          <w:p w14:paraId="2AC23993" w14:textId="77777777" w:rsidR="0087741D" w:rsidRDefault="0087741D" w:rsidP="00432794">
            <w:pPr>
              <w:jc w:val="center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801" w:type="dxa"/>
            <w:vAlign w:val="center"/>
          </w:tcPr>
          <w:p w14:paraId="78278441" w14:textId="77777777" w:rsidR="0087741D" w:rsidRDefault="0087741D" w:rsidP="00432794">
            <w:pPr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X</w:t>
            </w:r>
          </w:p>
        </w:tc>
      </w:tr>
      <w:tr w:rsidR="0087741D" w14:paraId="45C71A8B" w14:textId="77777777" w:rsidTr="00432794">
        <w:tc>
          <w:tcPr>
            <w:tcW w:w="6948" w:type="dxa"/>
          </w:tcPr>
          <w:p w14:paraId="531403F2" w14:textId="77777777" w:rsidR="0087741D" w:rsidRDefault="0087741D" w:rsidP="00432794">
            <w:pPr>
              <w:rPr>
                <w:rFonts w:ascii="Tahoma" w:hAnsi="Tahoma" w:cs="Tahoma"/>
                <w:i/>
                <w:iCs/>
                <w:sz w:val="18"/>
              </w:rPr>
            </w:pPr>
            <w:r>
              <w:rPr>
                <w:rFonts w:ascii="Tahoma" w:hAnsi="Tahoma" w:cs="Tahoma"/>
                <w:i/>
                <w:iCs/>
                <w:sz w:val="18"/>
              </w:rPr>
              <w:t>Hearing:</w:t>
            </w:r>
          </w:p>
          <w:p w14:paraId="41E829E4" w14:textId="77777777" w:rsidR="0087741D" w:rsidRDefault="0087741D" w:rsidP="0043279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Must be able to hear well enough to communicate with co-workers and constituents.</w:t>
            </w:r>
          </w:p>
        </w:tc>
        <w:tc>
          <w:tcPr>
            <w:tcW w:w="801" w:type="dxa"/>
            <w:vAlign w:val="center"/>
          </w:tcPr>
          <w:p w14:paraId="029BD48B" w14:textId="77777777" w:rsidR="0087741D" w:rsidRDefault="0087741D" w:rsidP="00432794">
            <w:pPr>
              <w:jc w:val="center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801" w:type="dxa"/>
            <w:vAlign w:val="center"/>
          </w:tcPr>
          <w:p w14:paraId="2F357B44" w14:textId="77777777" w:rsidR="0087741D" w:rsidRDefault="0087741D" w:rsidP="00432794">
            <w:pPr>
              <w:jc w:val="center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801" w:type="dxa"/>
            <w:vAlign w:val="center"/>
          </w:tcPr>
          <w:p w14:paraId="31C69DF9" w14:textId="77777777" w:rsidR="0087741D" w:rsidRDefault="0087741D" w:rsidP="00432794">
            <w:pPr>
              <w:jc w:val="center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801" w:type="dxa"/>
            <w:vAlign w:val="center"/>
          </w:tcPr>
          <w:p w14:paraId="2BA721C4" w14:textId="77777777" w:rsidR="0087741D" w:rsidRDefault="0087741D" w:rsidP="00432794">
            <w:pPr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X</w:t>
            </w:r>
          </w:p>
        </w:tc>
      </w:tr>
      <w:tr w:rsidR="0087741D" w14:paraId="2E8048C8" w14:textId="77777777" w:rsidTr="00432794">
        <w:tc>
          <w:tcPr>
            <w:tcW w:w="6948" w:type="dxa"/>
          </w:tcPr>
          <w:p w14:paraId="02522522" w14:textId="77777777" w:rsidR="0087741D" w:rsidRDefault="0087741D" w:rsidP="00432794">
            <w:pPr>
              <w:rPr>
                <w:rFonts w:ascii="Tahoma" w:hAnsi="Tahoma" w:cs="Tahoma"/>
                <w:i/>
                <w:iCs/>
                <w:sz w:val="18"/>
              </w:rPr>
            </w:pPr>
            <w:r>
              <w:rPr>
                <w:rFonts w:ascii="Tahoma" w:hAnsi="Tahoma" w:cs="Tahoma"/>
                <w:i/>
                <w:iCs/>
                <w:sz w:val="18"/>
              </w:rPr>
              <w:t>Standing/Walking/Mobility:</w:t>
            </w:r>
          </w:p>
          <w:p w14:paraId="24674CA4" w14:textId="77777777" w:rsidR="0087741D" w:rsidRDefault="0087741D" w:rsidP="0043279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Must be able to move between departments.</w:t>
            </w:r>
          </w:p>
        </w:tc>
        <w:tc>
          <w:tcPr>
            <w:tcW w:w="801" w:type="dxa"/>
            <w:vAlign w:val="center"/>
          </w:tcPr>
          <w:p w14:paraId="29F3E767" w14:textId="77777777" w:rsidR="0087741D" w:rsidRDefault="0087741D" w:rsidP="00432794">
            <w:pPr>
              <w:jc w:val="center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801" w:type="dxa"/>
            <w:vAlign w:val="center"/>
          </w:tcPr>
          <w:p w14:paraId="0D013143" w14:textId="77777777" w:rsidR="0087741D" w:rsidRDefault="0087741D" w:rsidP="00432794">
            <w:pPr>
              <w:jc w:val="center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801" w:type="dxa"/>
            <w:vAlign w:val="center"/>
          </w:tcPr>
          <w:p w14:paraId="01CB9ED3" w14:textId="77777777" w:rsidR="0087741D" w:rsidRDefault="0087741D" w:rsidP="00432794">
            <w:pPr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X</w:t>
            </w:r>
          </w:p>
        </w:tc>
        <w:tc>
          <w:tcPr>
            <w:tcW w:w="801" w:type="dxa"/>
            <w:vAlign w:val="center"/>
          </w:tcPr>
          <w:p w14:paraId="7B98C310" w14:textId="77777777" w:rsidR="0087741D" w:rsidRDefault="0087741D" w:rsidP="00432794">
            <w:pPr>
              <w:jc w:val="center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87741D" w14:paraId="00DDA763" w14:textId="77777777" w:rsidTr="00432794">
        <w:tc>
          <w:tcPr>
            <w:tcW w:w="6948" w:type="dxa"/>
          </w:tcPr>
          <w:p w14:paraId="0A74F6E7" w14:textId="77777777" w:rsidR="0087741D" w:rsidRDefault="0087741D" w:rsidP="00432794">
            <w:pPr>
              <w:rPr>
                <w:rFonts w:ascii="Tahoma" w:hAnsi="Tahoma" w:cs="Tahoma"/>
                <w:i/>
                <w:iCs/>
                <w:sz w:val="18"/>
              </w:rPr>
            </w:pPr>
            <w:r>
              <w:rPr>
                <w:rFonts w:ascii="Tahoma" w:hAnsi="Tahoma" w:cs="Tahoma"/>
                <w:i/>
                <w:iCs/>
                <w:sz w:val="18"/>
              </w:rPr>
              <w:t>Climbing/Stooping/Kneeling:</w:t>
            </w:r>
          </w:p>
          <w:p w14:paraId="4430B204" w14:textId="77777777" w:rsidR="0087741D" w:rsidRDefault="0087741D" w:rsidP="0043279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801" w:type="dxa"/>
            <w:vAlign w:val="center"/>
          </w:tcPr>
          <w:p w14:paraId="1B2A22D7" w14:textId="77777777" w:rsidR="0087741D" w:rsidRDefault="0087741D" w:rsidP="00432794">
            <w:pPr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X</w:t>
            </w:r>
          </w:p>
        </w:tc>
        <w:tc>
          <w:tcPr>
            <w:tcW w:w="801" w:type="dxa"/>
            <w:vAlign w:val="center"/>
          </w:tcPr>
          <w:p w14:paraId="3A874E59" w14:textId="77777777" w:rsidR="0087741D" w:rsidRDefault="0087741D" w:rsidP="00432794">
            <w:pPr>
              <w:jc w:val="center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801" w:type="dxa"/>
            <w:vAlign w:val="center"/>
          </w:tcPr>
          <w:p w14:paraId="73D587AB" w14:textId="77777777" w:rsidR="0087741D" w:rsidRDefault="0087741D" w:rsidP="00432794">
            <w:pPr>
              <w:jc w:val="center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801" w:type="dxa"/>
            <w:vAlign w:val="center"/>
          </w:tcPr>
          <w:p w14:paraId="61C29511" w14:textId="77777777" w:rsidR="0087741D" w:rsidRDefault="0087741D" w:rsidP="00432794">
            <w:pPr>
              <w:jc w:val="center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87741D" w14:paraId="00EDBD12" w14:textId="77777777" w:rsidTr="00432794">
        <w:tc>
          <w:tcPr>
            <w:tcW w:w="6948" w:type="dxa"/>
          </w:tcPr>
          <w:p w14:paraId="526B3E41" w14:textId="77777777" w:rsidR="0087741D" w:rsidRDefault="0087741D" w:rsidP="0043279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Lifting/Pulling/Pushing:</w:t>
            </w:r>
          </w:p>
          <w:p w14:paraId="774033C7" w14:textId="77777777" w:rsidR="0087741D" w:rsidRDefault="0087741D" w:rsidP="0043279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801" w:type="dxa"/>
            <w:vAlign w:val="center"/>
          </w:tcPr>
          <w:p w14:paraId="750F61BC" w14:textId="77777777" w:rsidR="0087741D" w:rsidRDefault="0087741D" w:rsidP="00432794">
            <w:pPr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X</w:t>
            </w:r>
          </w:p>
        </w:tc>
        <w:tc>
          <w:tcPr>
            <w:tcW w:w="801" w:type="dxa"/>
            <w:vAlign w:val="center"/>
          </w:tcPr>
          <w:p w14:paraId="6A2560A8" w14:textId="77777777" w:rsidR="0087741D" w:rsidRDefault="0087741D" w:rsidP="00432794">
            <w:pPr>
              <w:jc w:val="center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801" w:type="dxa"/>
            <w:vAlign w:val="center"/>
          </w:tcPr>
          <w:p w14:paraId="36F9F482" w14:textId="77777777" w:rsidR="0087741D" w:rsidRDefault="0087741D" w:rsidP="00432794">
            <w:pPr>
              <w:jc w:val="center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801" w:type="dxa"/>
            <w:vAlign w:val="center"/>
          </w:tcPr>
          <w:p w14:paraId="2E25F326" w14:textId="77777777" w:rsidR="0087741D" w:rsidRDefault="0087741D" w:rsidP="00432794">
            <w:pPr>
              <w:jc w:val="center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87741D" w14:paraId="18BDDDC0" w14:textId="77777777" w:rsidTr="00432794">
        <w:tc>
          <w:tcPr>
            <w:tcW w:w="6948" w:type="dxa"/>
          </w:tcPr>
          <w:p w14:paraId="3B7AFADC" w14:textId="77777777" w:rsidR="0087741D" w:rsidRDefault="0087741D" w:rsidP="00432794">
            <w:pPr>
              <w:rPr>
                <w:rFonts w:ascii="Tahoma" w:hAnsi="Tahoma" w:cs="Tahoma"/>
                <w:i/>
                <w:iCs/>
                <w:sz w:val="18"/>
              </w:rPr>
            </w:pPr>
            <w:r>
              <w:rPr>
                <w:rFonts w:ascii="Tahoma" w:hAnsi="Tahoma" w:cs="Tahoma"/>
                <w:i/>
                <w:iCs/>
                <w:sz w:val="18"/>
              </w:rPr>
              <w:t>Fingering/Grasping/Feeling:</w:t>
            </w:r>
          </w:p>
          <w:p w14:paraId="77F6A0E9" w14:textId="77777777" w:rsidR="0087741D" w:rsidRDefault="0087741D" w:rsidP="0043279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Must have the ability to write, type, and use telephone.</w:t>
            </w:r>
          </w:p>
        </w:tc>
        <w:tc>
          <w:tcPr>
            <w:tcW w:w="801" w:type="dxa"/>
            <w:vAlign w:val="center"/>
          </w:tcPr>
          <w:p w14:paraId="4B8811E4" w14:textId="77777777" w:rsidR="0087741D" w:rsidRDefault="0087741D" w:rsidP="00432794">
            <w:pPr>
              <w:jc w:val="center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801" w:type="dxa"/>
            <w:vAlign w:val="center"/>
          </w:tcPr>
          <w:p w14:paraId="3E232C6C" w14:textId="77777777" w:rsidR="0087741D" w:rsidRDefault="0087741D" w:rsidP="00432794">
            <w:pPr>
              <w:jc w:val="center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801" w:type="dxa"/>
            <w:vAlign w:val="center"/>
          </w:tcPr>
          <w:p w14:paraId="666C07D8" w14:textId="77777777" w:rsidR="0087741D" w:rsidRDefault="0087741D" w:rsidP="00432794">
            <w:pPr>
              <w:jc w:val="center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801" w:type="dxa"/>
            <w:vAlign w:val="center"/>
          </w:tcPr>
          <w:p w14:paraId="5975D6CA" w14:textId="77777777" w:rsidR="0087741D" w:rsidRDefault="0087741D" w:rsidP="00432794">
            <w:pPr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X</w:t>
            </w:r>
          </w:p>
        </w:tc>
      </w:tr>
    </w:tbl>
    <w:p w14:paraId="46F0C479" w14:textId="77777777" w:rsidR="0087741D" w:rsidRDefault="0087741D" w:rsidP="0087741D">
      <w:pPr>
        <w:rPr>
          <w:rFonts w:ascii="Tahoma" w:hAnsi="Tahoma" w:cs="Tahoma"/>
          <w:b/>
          <w:bCs/>
          <w:sz w:val="10"/>
        </w:rPr>
      </w:pPr>
    </w:p>
    <w:p w14:paraId="7FE06AE5" w14:textId="1DAE38DD" w:rsidR="0028055D" w:rsidRDefault="0087741D" w:rsidP="0087741D">
      <w:r>
        <w:rPr>
          <w:rFonts w:ascii="Tahoma" w:hAnsi="Tahoma" w:cs="Tahoma"/>
          <w:b/>
          <w:bCs/>
          <w:sz w:val="18"/>
        </w:rPr>
        <w:t>PHYSICAL DIMENSIONS</w:t>
      </w:r>
      <w:r>
        <w:rPr>
          <w:rFonts w:ascii="Tahoma" w:hAnsi="Tahoma" w:cs="Tahoma"/>
          <w:sz w:val="18"/>
        </w:rPr>
        <w:t>: Light work</w:t>
      </w:r>
    </w:p>
    <w:sectPr w:rsidR="002805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D6B7C" w14:textId="77777777" w:rsidR="00B35184" w:rsidRDefault="00B35184" w:rsidP="005268C1">
      <w:r>
        <w:separator/>
      </w:r>
    </w:p>
  </w:endnote>
  <w:endnote w:type="continuationSeparator" w:id="0">
    <w:p w14:paraId="4FAD0404" w14:textId="77777777" w:rsidR="00B35184" w:rsidRDefault="00B35184" w:rsidP="0052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7EC35" w14:textId="77777777" w:rsidR="00E71937" w:rsidRDefault="00E71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48F82" w14:textId="3A7A5B07" w:rsidR="005268C1" w:rsidRPr="005268C1" w:rsidRDefault="005268C1">
    <w:pPr>
      <w:pStyle w:val="Footer"/>
      <w:rPr>
        <w:rFonts w:ascii="Tahoma" w:hAnsi="Tahoma" w:cs="Tahoma"/>
        <w:sz w:val="18"/>
        <w:szCs w:val="18"/>
      </w:rPr>
    </w:pPr>
    <w:r>
      <w:tab/>
    </w:r>
    <w:r>
      <w:tab/>
    </w:r>
    <w:r w:rsidRPr="005268C1">
      <w:rPr>
        <w:rFonts w:ascii="Tahoma" w:hAnsi="Tahoma" w:cs="Tahoma"/>
        <w:sz w:val="18"/>
        <w:szCs w:val="18"/>
      </w:rPr>
      <w:t>Up</w:t>
    </w:r>
    <w:r>
      <w:rPr>
        <w:rFonts w:ascii="Tahoma" w:hAnsi="Tahoma" w:cs="Tahoma"/>
        <w:sz w:val="18"/>
        <w:szCs w:val="18"/>
      </w:rPr>
      <w:t xml:space="preserve">dated:  </w:t>
    </w:r>
    <w:r w:rsidR="00E71937">
      <w:rPr>
        <w:rFonts w:ascii="Tahoma" w:hAnsi="Tahoma" w:cs="Tahoma"/>
        <w:sz w:val="18"/>
        <w:szCs w:val="18"/>
      </w:rPr>
      <w:t>December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EC518" w14:textId="77777777" w:rsidR="00E71937" w:rsidRDefault="00E71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E5CF2" w14:textId="77777777" w:rsidR="00B35184" w:rsidRDefault="00B35184" w:rsidP="005268C1">
      <w:r>
        <w:separator/>
      </w:r>
    </w:p>
  </w:footnote>
  <w:footnote w:type="continuationSeparator" w:id="0">
    <w:p w14:paraId="3AE9340B" w14:textId="77777777" w:rsidR="00B35184" w:rsidRDefault="00B35184" w:rsidP="00526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3275" w14:textId="77777777" w:rsidR="00E71937" w:rsidRDefault="00E71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AF28" w14:textId="77777777" w:rsidR="00E71937" w:rsidRDefault="00E71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1702A" w14:textId="77777777" w:rsidR="00E71937" w:rsidRDefault="00E71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4858"/>
    <w:multiLevelType w:val="hybridMultilevel"/>
    <w:tmpl w:val="2AD6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F015F"/>
    <w:multiLevelType w:val="hybridMultilevel"/>
    <w:tmpl w:val="2ECE0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31B00"/>
    <w:multiLevelType w:val="hybridMultilevel"/>
    <w:tmpl w:val="0E401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234D5"/>
    <w:multiLevelType w:val="hybridMultilevel"/>
    <w:tmpl w:val="460CA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20340"/>
    <w:multiLevelType w:val="hybridMultilevel"/>
    <w:tmpl w:val="BBC62A16"/>
    <w:lvl w:ilvl="0" w:tplc="CCDA5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D23D30"/>
    <w:multiLevelType w:val="hybridMultilevel"/>
    <w:tmpl w:val="E9365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24C2E"/>
    <w:multiLevelType w:val="hybridMultilevel"/>
    <w:tmpl w:val="A08A4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31630"/>
    <w:multiLevelType w:val="hybridMultilevel"/>
    <w:tmpl w:val="B7024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5199B"/>
    <w:multiLevelType w:val="hybridMultilevel"/>
    <w:tmpl w:val="1E4A7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32E60"/>
    <w:multiLevelType w:val="hybridMultilevel"/>
    <w:tmpl w:val="C5D89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A36DD7"/>
    <w:multiLevelType w:val="hybridMultilevel"/>
    <w:tmpl w:val="E416A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F17D3"/>
    <w:multiLevelType w:val="hybridMultilevel"/>
    <w:tmpl w:val="694CE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C1CDF"/>
    <w:multiLevelType w:val="hybridMultilevel"/>
    <w:tmpl w:val="A8D45B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D17578"/>
    <w:multiLevelType w:val="hybridMultilevel"/>
    <w:tmpl w:val="67C2F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03EBE"/>
    <w:multiLevelType w:val="hybridMultilevel"/>
    <w:tmpl w:val="9446EF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9006344">
    <w:abstractNumId w:val="4"/>
  </w:num>
  <w:num w:numId="2" w16cid:durableId="1923903941">
    <w:abstractNumId w:val="2"/>
  </w:num>
  <w:num w:numId="3" w16cid:durableId="107160905">
    <w:abstractNumId w:val="8"/>
  </w:num>
  <w:num w:numId="4" w16cid:durableId="1687170834">
    <w:abstractNumId w:val="9"/>
  </w:num>
  <w:num w:numId="5" w16cid:durableId="777799812">
    <w:abstractNumId w:val="12"/>
  </w:num>
  <w:num w:numId="6" w16cid:durableId="114059025">
    <w:abstractNumId w:val="14"/>
  </w:num>
  <w:num w:numId="7" w16cid:durableId="1787846149">
    <w:abstractNumId w:val="11"/>
  </w:num>
  <w:num w:numId="8" w16cid:durableId="286860960">
    <w:abstractNumId w:val="7"/>
  </w:num>
  <w:num w:numId="9" w16cid:durableId="213395535">
    <w:abstractNumId w:val="3"/>
  </w:num>
  <w:num w:numId="10" w16cid:durableId="2078282792">
    <w:abstractNumId w:val="10"/>
  </w:num>
  <w:num w:numId="11" w16cid:durableId="1706905819">
    <w:abstractNumId w:val="5"/>
  </w:num>
  <w:num w:numId="12" w16cid:durableId="1422869175">
    <w:abstractNumId w:val="6"/>
  </w:num>
  <w:num w:numId="13" w16cid:durableId="1171683101">
    <w:abstractNumId w:val="13"/>
  </w:num>
  <w:num w:numId="14" w16cid:durableId="1420178988">
    <w:abstractNumId w:val="0"/>
  </w:num>
  <w:num w:numId="15" w16cid:durableId="1982879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1D"/>
    <w:rsid w:val="0003195B"/>
    <w:rsid w:val="00032B69"/>
    <w:rsid w:val="000801A5"/>
    <w:rsid w:val="000D5622"/>
    <w:rsid w:val="000F3D32"/>
    <w:rsid w:val="00125AA5"/>
    <w:rsid w:val="001936FA"/>
    <w:rsid w:val="001F44E9"/>
    <w:rsid w:val="00206F3E"/>
    <w:rsid w:val="00245656"/>
    <w:rsid w:val="002464EB"/>
    <w:rsid w:val="0028055D"/>
    <w:rsid w:val="002A4AB0"/>
    <w:rsid w:val="00371688"/>
    <w:rsid w:val="0037363E"/>
    <w:rsid w:val="003B70B0"/>
    <w:rsid w:val="003D4FE3"/>
    <w:rsid w:val="004516F0"/>
    <w:rsid w:val="004527ED"/>
    <w:rsid w:val="00452DCE"/>
    <w:rsid w:val="0048489D"/>
    <w:rsid w:val="004B0B58"/>
    <w:rsid w:val="005268C1"/>
    <w:rsid w:val="005424FD"/>
    <w:rsid w:val="005B60F2"/>
    <w:rsid w:val="005C168F"/>
    <w:rsid w:val="006340B1"/>
    <w:rsid w:val="006B090D"/>
    <w:rsid w:val="006E5BE7"/>
    <w:rsid w:val="00710FEA"/>
    <w:rsid w:val="00732B80"/>
    <w:rsid w:val="00837E22"/>
    <w:rsid w:val="00862D8B"/>
    <w:rsid w:val="0087741D"/>
    <w:rsid w:val="008774E6"/>
    <w:rsid w:val="008A3EF0"/>
    <w:rsid w:val="008C16F4"/>
    <w:rsid w:val="008C75BF"/>
    <w:rsid w:val="008D07D6"/>
    <w:rsid w:val="008F179A"/>
    <w:rsid w:val="009102EE"/>
    <w:rsid w:val="00911F72"/>
    <w:rsid w:val="00924AB7"/>
    <w:rsid w:val="009A7548"/>
    <w:rsid w:val="00A02AFE"/>
    <w:rsid w:val="00A10D87"/>
    <w:rsid w:val="00A85E92"/>
    <w:rsid w:val="00A96328"/>
    <w:rsid w:val="00B13E39"/>
    <w:rsid w:val="00B3324F"/>
    <w:rsid w:val="00B35184"/>
    <w:rsid w:val="00B71132"/>
    <w:rsid w:val="00B735E9"/>
    <w:rsid w:val="00BE20A7"/>
    <w:rsid w:val="00BF108A"/>
    <w:rsid w:val="00C2039C"/>
    <w:rsid w:val="00C52DD8"/>
    <w:rsid w:val="00C80880"/>
    <w:rsid w:val="00CE2783"/>
    <w:rsid w:val="00D12339"/>
    <w:rsid w:val="00D63F36"/>
    <w:rsid w:val="00E66420"/>
    <w:rsid w:val="00E71937"/>
    <w:rsid w:val="00EE086C"/>
    <w:rsid w:val="00EF5210"/>
    <w:rsid w:val="00F31484"/>
    <w:rsid w:val="00F755AC"/>
    <w:rsid w:val="0119F945"/>
    <w:rsid w:val="020FBD15"/>
    <w:rsid w:val="0378811C"/>
    <w:rsid w:val="058A8C82"/>
    <w:rsid w:val="0ABCC540"/>
    <w:rsid w:val="0C23E962"/>
    <w:rsid w:val="11BEE16C"/>
    <w:rsid w:val="16C2751E"/>
    <w:rsid w:val="2CF36B63"/>
    <w:rsid w:val="3AA4F588"/>
    <w:rsid w:val="4D9E888D"/>
    <w:rsid w:val="4E89EB47"/>
    <w:rsid w:val="52A68111"/>
    <w:rsid w:val="538A0502"/>
    <w:rsid w:val="5B46ADFF"/>
    <w:rsid w:val="5EC32A94"/>
    <w:rsid w:val="6876D1A6"/>
    <w:rsid w:val="6A31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65C37"/>
  <w15:chartTrackingRefBased/>
  <w15:docId w15:val="{5CD15D95-D661-4E1E-B426-09329E42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741D"/>
    <w:pPr>
      <w:keepNext/>
      <w:outlineLvl w:val="0"/>
    </w:pPr>
    <w:rPr>
      <w:rFonts w:ascii="Tahoma" w:hAnsi="Tahoma" w:cs="Tahoma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741D"/>
    <w:rPr>
      <w:rFonts w:ascii="Tahoma" w:eastAsia="Times New Roman" w:hAnsi="Tahoma" w:cs="Tahoma"/>
      <w:b/>
      <w:bCs/>
      <w:sz w:val="16"/>
      <w:szCs w:val="24"/>
    </w:rPr>
  </w:style>
  <w:style w:type="paragraph" w:styleId="BodyText">
    <w:name w:val="Body Text"/>
    <w:basedOn w:val="Normal"/>
    <w:link w:val="BodyTextChar"/>
    <w:rsid w:val="0087741D"/>
    <w:rPr>
      <w:rFonts w:ascii="Tahoma" w:hAnsi="Tahoma" w:cs="Tahoma"/>
      <w:sz w:val="18"/>
    </w:rPr>
  </w:style>
  <w:style w:type="character" w:customStyle="1" w:styleId="BodyTextChar">
    <w:name w:val="Body Text Char"/>
    <w:basedOn w:val="DefaultParagraphFont"/>
    <w:link w:val="BodyText"/>
    <w:rsid w:val="0087741D"/>
    <w:rPr>
      <w:rFonts w:ascii="Tahoma" w:eastAsia="Times New Roman" w:hAnsi="Tahoma" w:cs="Tahoma"/>
      <w:sz w:val="18"/>
      <w:szCs w:val="24"/>
    </w:rPr>
  </w:style>
  <w:style w:type="paragraph" w:styleId="ListParagraph">
    <w:name w:val="List Paragraph"/>
    <w:basedOn w:val="Normal"/>
    <w:uiPriority w:val="34"/>
    <w:qFormat/>
    <w:rsid w:val="004B0B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6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8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6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8C1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32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62D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D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D8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D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D8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917FB4CB18841BD34CE318C6A326B" ma:contentTypeVersion="15" ma:contentTypeDescription="Create a new document." ma:contentTypeScope="" ma:versionID="0a9a45d94ab058b7db3f48702b9c41c9">
  <xsd:schema xmlns:xsd="http://www.w3.org/2001/XMLSchema" xmlns:xs="http://www.w3.org/2001/XMLSchema" xmlns:p="http://schemas.microsoft.com/office/2006/metadata/properties" xmlns:ns2="ab625361-eb2b-4dad-af37-942b3a4eef33" xmlns:ns3="e693ae0c-48b8-4148-b1e0-2c5b22bb5c07" targetNamespace="http://schemas.microsoft.com/office/2006/metadata/properties" ma:root="true" ma:fieldsID="b3b7e87ec9177dbe41e273dd66a9bc40" ns2:_="" ns3:_="">
    <xsd:import namespace="ab625361-eb2b-4dad-af37-942b3a4eef33"/>
    <xsd:import namespace="e693ae0c-48b8-4148-b1e0-2c5b22bb5c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25361-eb2b-4dad-af37-942b3a4ee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90686c6-19a1-4a0a-b92d-d35d435b6e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3ae0c-48b8-4148-b1e0-2c5b22bb5c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8e5868-77a0-4bd3-9d31-f7c0fabff66e}" ma:internalName="TaxCatchAll" ma:showField="CatchAllData" ma:web="e693ae0c-48b8-4148-b1e0-2c5b22bb5c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625361-eb2b-4dad-af37-942b3a4eef33">
      <Terms xmlns="http://schemas.microsoft.com/office/infopath/2007/PartnerControls"/>
    </lcf76f155ced4ddcb4097134ff3c332f>
    <TaxCatchAll xmlns="e693ae0c-48b8-4148-b1e0-2c5b22bb5c07" xsi:nil="true"/>
  </documentManagement>
</p:properties>
</file>

<file path=customXml/itemProps1.xml><?xml version="1.0" encoding="utf-8"?>
<ds:datastoreItem xmlns:ds="http://schemas.openxmlformats.org/officeDocument/2006/customXml" ds:itemID="{B942429F-9834-435B-A2C6-367955E7B8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458383-67E5-4D4C-A66D-5B11C280D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25361-eb2b-4dad-af37-942b3a4eef33"/>
    <ds:schemaRef ds:uri="e693ae0c-48b8-4148-b1e0-2c5b22bb5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3E6EAB-945D-41B8-ADE0-FB57EA5CC620}">
  <ds:schemaRefs>
    <ds:schemaRef ds:uri="http://schemas.microsoft.com/office/2006/metadata/properties"/>
    <ds:schemaRef ds:uri="http://schemas.microsoft.com/office/infopath/2007/PartnerControls"/>
    <ds:schemaRef ds:uri="ab625361-eb2b-4dad-af37-942b3a4eef33"/>
    <ds:schemaRef ds:uri="e693ae0c-48b8-4148-b1e0-2c5b22bb5c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772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Newitt</dc:creator>
  <cp:keywords/>
  <dc:description/>
  <cp:lastModifiedBy>Sharon G Hlubek</cp:lastModifiedBy>
  <cp:revision>5</cp:revision>
  <dcterms:created xsi:type="dcterms:W3CDTF">2026-05-14T17:33:00Z</dcterms:created>
  <dcterms:modified xsi:type="dcterms:W3CDTF">2026-05-26T17:56:00Z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0x010100164917FB4CB18841BD34CE318C6A326B</vt:lpwstr>
  </property>
  <property fmtid="{D5CDD505-2E9C-101B-9397-08002B2CF9AE}" pid="3" name="MediaServiceImageTags">
    <vt:lpwstr/>
  </property>
</Properties>
</file>